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Houston</w:t>
      </w:r>
    </w:p>
    <w:bookmarkStart w:id="21" w:name="X545a3b87d46761c4f73a09223dd5d0380efdb2c"/>
    <w:p>
      <w:pPr>
        <w:pStyle w:val="Heading1"/>
      </w:pPr>
      <w:r>
        <w:t xml:space="preserve">SCHOLARSHIP APPLICATION LETTER FOR PSYCHIATRIC ADVANCEMENT IN UNITED STATES HOUSTON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Mental Health Foundation</w:t>
      </w:r>
      <w:r>
        <w:br/>
      </w:r>
      <w:r>
        <w:t xml:space="preserve">500 Texas Medical Center Drive</w:t>
      </w:r>
      <w:r>
        <w:br/>
      </w:r>
      <w:r>
        <w:t xml:space="preserve">Houston, TX 77030</w:t>
      </w:r>
    </w:p>
    <w:bookmarkStart w:id="20" w:name="dear-scholarship-committee"/>
    <w:p>
      <w:pPr>
        <w:pStyle w:val="Heading2"/>
      </w:pPr>
      <w:r>
        <w:t xml:space="preserve">Dear Scholarship Committee,</w:t>
      </w:r>
    </w:p>
    <w:p>
      <w:pPr>
        <w:pStyle w:val="FirstParagraph"/>
      </w:pPr>
      <w:r>
        <w:t xml:space="preserve">With profound enthusiasm and unwavering dedication to mental health advancement, I am submitting this</w:t>
      </w:r>
      <w:r>
        <w:t xml:space="preserve"> </w:t>
      </w:r>
      <w:r>
        <w:rPr>
          <w:bCs/>
          <w:b/>
        </w:rPr>
        <w:t xml:space="preserve">Scholarship Application Letter</w:t>
      </w:r>
      <w:r>
        <w:t xml:space="preserve"> </w:t>
      </w:r>
      <w:r>
        <w:t xml:space="preserve">to apply for the prestigious Houston Mental Health Leadership Scholarship. As an aspiring</w:t>
      </w:r>
      <w:r>
        <w:t xml:space="preserve"> </w:t>
      </w:r>
      <w:r>
        <w:rPr>
          <w:bCs/>
          <w:b/>
        </w:rPr>
        <w:t xml:space="preserve">Psychiatrist</w:t>
      </w:r>
      <w:r>
        <w:t xml:space="preserve"> </w:t>
      </w:r>
      <w:r>
        <w:t xml:space="preserve">committed to transforming behavioral healthcare in the diverse landscape of the</w:t>
      </w:r>
      <w:r>
        <w:t xml:space="preserve"> </w:t>
      </w:r>
      <w:r>
        <w:rPr>
          <w:bCs/>
          <w:b/>
        </w:rPr>
        <w:t xml:space="preserve">United States Houston</w:t>
      </w:r>
      <w:r>
        <w:t xml:space="preserve">, this scholarship represents not merely financial support but a strategic investment in addressing critical mental health disparities within our community.</w:t>
      </w:r>
    </w:p>
    <w:p>
      <w:pPr>
        <w:pStyle w:val="BodyText"/>
      </w:pPr>
      <w:r>
        <w:t xml:space="preserve">My journey toward psychiatric excellence began during my medical studies at University of Texas Health Science Center, where I witnessed firsthand how systemic inequities in the</w:t>
      </w:r>
      <w:r>
        <w:t xml:space="preserve"> </w:t>
      </w:r>
      <w:r>
        <w:rPr>
          <w:bCs/>
          <w:b/>
        </w:rPr>
        <w:t xml:space="preserve">United States Houston</w:t>
      </w:r>
      <w:r>
        <w:t xml:space="preserve"> </w:t>
      </w:r>
      <w:r>
        <w:t xml:space="preserve">region perpetuate mental health crises among underserved populations. While shadowing Dr. Elena Rodriguez at Ben Taub General Hospital, I observed a 40% increase in adolescent depression cases among immigrant families within my clinical rotations—cases that often went untreated due to language barriers and cultural stigma. This experience crystallized my mission: to become a culturally competent</w:t>
      </w:r>
      <w:r>
        <w:t xml:space="preserve"> </w:t>
      </w:r>
      <w:r>
        <w:rPr>
          <w:bCs/>
          <w:b/>
        </w:rPr>
        <w:t xml:space="preserve">Psychiatrist</w:t>
      </w:r>
      <w:r>
        <w:t xml:space="preserve"> </w:t>
      </w:r>
      <w:r>
        <w:t xml:space="preserve">who bridges gaps between evidence-based care and the unique needs of Houston’s multicultural communities. I now seek advanced training at Baylor College of Medicine’s Psychiatry Residency Program, where this scholarship will directly enable me to complete specialized training in trauma-informed care for refugee populations—a critical need in our city.</w:t>
      </w:r>
    </w:p>
    <w:p>
      <w:pPr>
        <w:pStyle w:val="BodyText"/>
      </w:pPr>
      <w:r>
        <w:t xml:space="preserve">What distinguishes my</w:t>
      </w:r>
      <w:r>
        <w:t xml:space="preserve"> </w:t>
      </w:r>
      <w:r>
        <w:rPr>
          <w:bCs/>
          <w:b/>
        </w:rPr>
        <w:t xml:space="preserve">Scholarship Application Letter</w:t>
      </w:r>
      <w:r>
        <w:t xml:space="preserve"> </w:t>
      </w:r>
      <w:r>
        <w:t xml:space="preserve">is my tangible commitment to Houston’s mental health ecosystem. Over the past three years, I have co-founded "Mindful Horizons," a free community outreach initiative providing bilingual mental health screenings at 12 Houston neighborhood centers. Our program has served over 2,800 residents across Harris County, including 65% from Hispanic and Black communities historically underserved by traditional psychiatric services. This hands-on experience revealed systemic barriers I am determined to dismantle through clinical practice and policy advocacy. For instance, I documented that transportation challenges cause 32% of follow-up appointment cancellations at our clinic—data now informing my proposed telepsychiatry pilot with the Houston Health Department, which seeks to partner with local transit systems. As a future</w:t>
      </w:r>
      <w:r>
        <w:t xml:space="preserve"> </w:t>
      </w:r>
      <w:r>
        <w:rPr>
          <w:bCs/>
          <w:b/>
        </w:rPr>
        <w:t xml:space="preserve">Psychiatrist</w:t>
      </w:r>
      <w:r>
        <w:t xml:space="preserve"> </w:t>
      </w:r>
      <w:r>
        <w:t xml:space="preserve">in</w:t>
      </w:r>
      <w:r>
        <w:t xml:space="preserve"> </w:t>
      </w:r>
      <w:r>
        <w:rPr>
          <w:bCs/>
          <w:b/>
        </w:rPr>
        <w:t xml:space="preserve">United States Houston</w:t>
      </w:r>
      <w:r>
        <w:t xml:space="preserve">, I will implement such innovations to ensure care accessibility is not a privilege but a right.</w:t>
      </w:r>
    </w:p>
    <w:p>
      <w:pPr>
        <w:pStyle w:val="BodyText"/>
      </w:pPr>
      <w:r>
        <w:t xml:space="preserve">The financial reality of psychiatric training demands this scholarship. Despite academic honors (Dean’s List, 3.9 GPA), my family’s $48,000 annual income from my mother’s work as a home health aide cannot cover the $28,500 gap between tuition and current funding for Baylor’s program. Houston’s cost of living—27% above national average—further strains resources I would otherwise allocate to patient care. This scholarship would eliminate debt burden, allowing me to focus entirely on clinical excellence rather than financial survival. Critically, it aligns with the Houston Mental Health Foundation’s strategic goals: 73% of our city’s residents lack access to specialized psychiatric services per Harris County Mental Health data (2023), and my residency program trains only 18 new psychiatrists annually—far below the projected 450 additional needed by 2030. Your investment directly addresses this critical shortage in</w:t>
      </w:r>
      <w:r>
        <w:t xml:space="preserve"> </w:t>
      </w:r>
      <w:r>
        <w:rPr>
          <w:bCs/>
          <w:b/>
        </w:rPr>
        <w:t xml:space="preserve">United States Houston</w:t>
      </w:r>
      <w:r>
        <w:t xml:space="preserve">.</w:t>
      </w:r>
    </w:p>
    <w:p>
      <w:pPr>
        <w:pStyle w:val="BodyText"/>
      </w:pPr>
      <w:r>
        <w:t xml:space="preserve">My proposed clinical focus, "Culturally Adaptive Trauma Treatment for Refugee Youth," emerged from Houston’s unique demographic profile. As a city welcoming over 15% of U.S. refugees (per Texas Migration Research Center), we see children arriving with PTSD rates double the national average. Current protocols often fail to address cultural trauma narratives—such as refugee youth suppressing grief to protect families, which manifests as academic disengagement or somatic symptoms. My residency project will develop a modular intervention integrating narrative therapy with cultural brokers (community leaders fluent in patients’ languages and traditions). This model, tested at our "Mindful Horizons" sites, reduced no-show rates by 52% and increased treatment adherence by 67%. I request your support to scale this program across Houston’s school districts through the scholarship-funded residency capstone project.</w:t>
      </w:r>
    </w:p>
    <w:p>
      <w:pPr>
        <w:pStyle w:val="BodyText"/>
      </w:pPr>
      <w:r>
        <w:t xml:space="preserve">Furthermore, my leadership extends beyond clinical work. As Chair of Baylor’s Psychiatry Student Council, I spearheaded a city-wide mental health symposium with 300+ attendees—featuring Houston Department of Health officials and community advocates. We launched the "Houston Resilience Network," a coalition connecting 24 clinics to share resources on crisis response, directly addressing gaps exposed during Hurricane Harvey’s aftermath. This initiative exemplifies my commitment to collaborative systems change: mental health cannot be treated in isolation from housing instability or economic trauma—issues prevalent across</w:t>
      </w:r>
      <w:r>
        <w:t xml:space="preserve"> </w:t>
      </w:r>
      <w:r>
        <w:rPr>
          <w:bCs/>
          <w:b/>
        </w:rPr>
        <w:t xml:space="preserve">United States Houston</w:t>
      </w:r>
      <w:r>
        <w:t xml:space="preserve">. The scholarship would empower me to formalize this network as a sustainable model for urban psychiatry.</w:t>
      </w:r>
    </w:p>
    <w:p>
      <w:pPr>
        <w:pStyle w:val="BodyText"/>
      </w:pPr>
      <w:r>
        <w:t xml:space="preserve">Why should the Houston Mental Health Foundation choose me? I embody the intersection of clinical rigor, community partnership, and innovative problem-solving essential for modern psychiatric care. My</w:t>
      </w:r>
      <w:r>
        <w:t xml:space="preserve"> </w:t>
      </w:r>
      <w:r>
        <w:rPr>
          <w:bCs/>
          <w:b/>
        </w:rPr>
        <w:t xml:space="preserve">Scholarship Application Letter</w:t>
      </w:r>
      <w:r>
        <w:t xml:space="preserve"> </w:t>
      </w:r>
      <w:r>
        <w:t xml:space="preserve">is not merely an application but a pledge: every dollar invested will yield measurable returns in reduced ER visits (currently 38% of Houston’s mental health crises), lower incarceration rates among untreated youth (Harris County reports 24% of inmates have diagnosed mental illness), and strengthened community trust. As the only psychiatrist on my university’s student advisory board advocating for telehealth integration, I understand that technology must serve cultural humility—not replace it.</w:t>
      </w:r>
    </w:p>
    <w:p>
      <w:pPr>
        <w:pStyle w:val="BodyText"/>
      </w:pPr>
      <w:r>
        <w:t xml:space="preserve">My vision for</w:t>
      </w:r>
      <w:r>
        <w:t xml:space="preserve"> </w:t>
      </w:r>
      <w:r>
        <w:rPr>
          <w:bCs/>
          <w:b/>
        </w:rPr>
        <w:t xml:space="preserve">United States Houston</w:t>
      </w:r>
      <w:r>
        <w:t xml:space="preserve"> </w:t>
      </w:r>
      <w:r>
        <w:t xml:space="preserve">is one where a child in Fifth Ward receives trauma care as readily as a patient at Texas Medical Center. This scholarship fuels that reality. I have already secured faculty mentorship from Dr. Michael Chen, Chair of Baylor Psychiatry, who confirms my program’s readiness and impact potential. My application portfolio includes letters of support from Harris County Health Department officials and the Hattie Mae White Community Center director—both partners in our outreach initiatives.</w:t>
      </w:r>
    </w:p>
    <w:p>
      <w:pPr>
        <w:pStyle w:val="BodyText"/>
      </w:pPr>
      <w:r>
        <w:t xml:space="preserve">In closing, I implore you to consider not just a student but an emerging leader ready to transform Houston’s mental healthcare landscape. This scholarship is the catalyst for my commitment to become a</w:t>
      </w:r>
      <w:r>
        <w:t xml:space="preserve"> </w:t>
      </w:r>
      <w:r>
        <w:rPr>
          <w:bCs/>
          <w:b/>
        </w:rPr>
        <w:t xml:space="preserve">Psychiatrist</w:t>
      </w:r>
      <w:r>
        <w:t xml:space="preserve"> </w:t>
      </w:r>
      <w:r>
        <w:t xml:space="preserve">who doesn’t just treat disorders but heals communities. The urgency is clear: 1 in 5 Houstonians suffers from mental illness, yet our city has only 13 psychiatrists per 100,000 residents—far below the national benchmark of 28. Your investment will directly bridge this gap through my specialized training and community-focused practice.</w:t>
      </w:r>
    </w:p>
    <w:p>
      <w:pPr>
        <w:pStyle w:val="BodyText"/>
      </w:pPr>
      <w:r>
        <w:t xml:space="preserve">Thank you for considering this</w:t>
      </w:r>
      <w:r>
        <w:t xml:space="preserve"> </w:t>
      </w:r>
      <w:r>
        <w:rPr>
          <w:bCs/>
          <w:b/>
        </w:rPr>
        <w:t xml:space="preserve">Scholarship Application Letter</w:t>
      </w:r>
      <w:r>
        <w:t xml:space="preserve">. I welcome the opportunity to discuss how my clinical vision aligns with your mission during an interview at your convenience. With profound respect for the Houston Mental Health Foundation’s transformative work, I remain ready to contribute fully to the well-being of our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Houston</dc:title>
  <dc:creator/>
  <dc:language>en</dc:language>
  <cp:keywords/>
  <dcterms:created xsi:type="dcterms:W3CDTF">2026-07-24T21:01:13Z</dcterms:created>
  <dcterms:modified xsi:type="dcterms:W3CDTF">2026-07-24T21:01:13Z</dcterms:modified>
</cp:coreProperties>
</file>

<file path=docProps/custom.xml><?xml version="1.0" encoding="utf-8"?>
<Properties xmlns="http://schemas.openxmlformats.org/officeDocument/2006/custom-properties" xmlns:vt="http://schemas.openxmlformats.org/officeDocument/2006/docPropsVTypes"/>
</file>