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Jakarta,</w:t>
      </w:r>
      <w:r>
        <w:t xml:space="preserve"> </w:t>
      </w:r>
      <w:r>
        <w:t xml:space="preserve">Indonesia</w:t>
      </w:r>
    </w:p>
    <w:bookmarkStart w:id="20" w:name="X6a2fb4f3a3825da5c195571d309213cc1195879"/>
    <w:p>
      <w:pPr>
        <w:pStyle w:val="Heading1"/>
      </w:pPr>
      <w:r>
        <w:t xml:space="preserve">Scholarship Application Letter: Advancing Psychological Practice in Indonesia Jakarta</w:t>
      </w:r>
    </w:p>
    <w:p>
      <w:pPr>
        <w:pStyle w:val="FirstParagraph"/>
      </w:pPr>
      <w:r>
        <w:t xml:space="preserve">Dear Scholarship Selection Committee,</w:t>
      </w:r>
    </w:p>
    <w:p>
      <w:pPr>
        <w:pStyle w:val="BodyText"/>
      </w:pPr>
      <w:r>
        <w:t xml:space="preserve">I am writing to express my profound commitment to advancing mental health services within the dynamic urban landscape of Indonesia Jakarta, and to formally apply for the [Name of Scholarship Program] scholarship. As a dedicated aspiring Psychologist with a deep-rooted passion for community well-being in Southeast Asia's most populous city, I believe this scholarship represents a vital investment in my academic and professional journey to address critical mental health gaps here in Jakarta.</w:t>
      </w:r>
    </w:p>
    <w:p>
      <w:pPr>
        <w:pStyle w:val="BodyText"/>
      </w:pPr>
      <w:r>
        <w:t xml:space="preserve">Having completed my undergraduate studies in Psychology at Universitas Indonesia (UI), where I consistently ranked among the top 5% of my cohort, I have witnessed firsthand the escalating mental health crisis across Jakarta’s diverse population. The city’s rapid urbanization, pervasive traffic congestion, socioeconomic disparities, and cultural stigma surrounding psychological care create a perfect storm of stressors affecting millions. According to the World Health Organization (WHO), approximately 25% of Indonesians experience some form of mental disorder annually, with Jakarta bearing a disproportionate burden due to its density and economic pressures. As a future Psychologist deeply embedded in this environment, I recognize that my training must be directly aligned with the unique challenges and cultural context of Indonesia Jakarta. This scholarship is not merely financial support; it is the essential catalyst enabling me to acquire specialized knowledge through rigorous academic programs at internationally recognized institutions, specifically tailored to serve Jakarta’s needs.</w:t>
      </w:r>
    </w:p>
    <w:p>
      <w:pPr>
        <w:pStyle w:val="BodyText"/>
      </w:pPr>
      <w:r>
        <w:t xml:space="preserve">My academic focus has centered on culturally responsive psychotherapy and community mental health interventions within Southeast Asian contexts. During my fieldwork at the Jakarta Mental Health Center (JMHC), I assisted in developing outreach programs for low-income communities near Cipinang Prison, where I observed the devastating impact of untreated depression and anxiety among families navigating systemic challenges. This experience solidified my conviction that effective psychological practice in Indonesia Jakarta requires more than clinical skills—it demands cultural humility, linguistic competence (fluent in Indonesian and Bahasa Jawa), and an understanding of local belief systems influencing help-seeking behavior. My proposed research during the scholarship period will specifically investigate the efficacy of integrating traditional Javanese healing practices with evidence-based cognitive-behavioral therapy (CBT) for urban youth facing academic pressure—a critical issue identified in Jakarta’s 2023 Mental Health Survey.</w:t>
      </w:r>
    </w:p>
    <w:p>
      <w:pPr>
        <w:pStyle w:val="BodyText"/>
      </w:pPr>
      <w:r>
        <w:t xml:space="preserve">Choosing to pursue advanced studies in psychology within Indonesia Jakarta is not a casual decision; it is a strategic commitment to remain rooted in the community I aim to serve. I am applying specifically for programs with strong partnerships with local institutions like the Faculty of Psychology at Universitas Padjadjaran (Unpad) and collaborations with the Ministry of Health’s Mental Health Division, both based in Jakarta. This proximity ensures my training remains directly applicable to real-world settings—from government health clinics in West Jakarta to non-profit organizations like Konseling Bersama in South Jakarta. Studying abroad would disconnect me from the immediate needs and cultural nuances that define mental health practice here, making this locally anchored scholarship indispensable for my growth as a Psychologist.</w:t>
      </w:r>
    </w:p>
    <w:p>
      <w:pPr>
        <w:pStyle w:val="BodyText"/>
      </w:pPr>
      <w:r>
        <w:t xml:space="preserve">Financial accessibility is a significant barrier for many talented Indonesian psychology students seeking advanced education. While I have secured modest family support, the cost of specialized coursework in trauma-informed care and neurocognitive assessment—critical for Jakarta’s high-stress urban population—exceeds my resources. This scholarship would cover tuition, research materials for community-based projects, and travel costs to conduct fieldwork across Jakarta’s districts (from the affluent areas near Senayan to marginalized neighborhoods like Kampung Melayu). My budget plan demonstrates meticulous planning: 75% for academic expenses, 20% for community outreach tools (including culturally adapted assessment kits), and 5% for emergency contingencies. This fiscal responsibility underscores my commitment to maximizing every resource invested in my development as a future Psychologist.</w:t>
      </w:r>
    </w:p>
    <w:p>
      <w:pPr>
        <w:pStyle w:val="BodyText"/>
      </w:pPr>
      <w:r>
        <w:t xml:space="preserve">My long-term vision extends far beyond personal achievement. I aspire to establish a community-based psychological clinic in East Jakarta, focusing on early intervention for adolescents—a demographic particularly vulnerable to anxiety and depression due to academic competition and social media pressures. This clinic would operate on a sliding-scale fee structure, ensuring accessibility for low-income families while training the next generation of psychologists through partnerships with local universities. The scholarship will equip me with the advanced skills in program design, data analysis (particularly using Jakarta-specific mental health databases), and policy advocacy needed to transform this vision into reality. As a Psychologist who has navigated Jakarta’s streets, markets, and classrooms, I understand that sustainable change requires listening to the city itself.</w:t>
      </w:r>
    </w:p>
    <w:p>
      <w:pPr>
        <w:pStyle w:val="BodyText"/>
      </w:pPr>
      <w:r>
        <w:t xml:space="preserve">Indonesia Jakarta is not just my workplace—it is my home. It is where I have learned the resilience of its people amidst chaos and witnessed how psychological well-being intertwines with cultural identity. The city’s vibrant energy, from the serene atmosphere of Taman Suropati to the bustling markets of Pasar Senen, has shaped my understanding that mental health services must be as diverse and dynamic as Jakarta itself. This scholarship represents an opportunity to deepen my contribution to this ecosystem, ensuring that psychological care is not a luxury but a right accessible across all neighborhoods and socioeconomic groups.</w:t>
      </w:r>
    </w:p>
    <w:p>
      <w:pPr>
        <w:pStyle w:val="BodyText"/>
      </w:pPr>
      <w:r>
        <w:t xml:space="preserve">With unwavering dedication to the field of psychology, profound respect for Indonesia Jakarta’s cultural fabric, and a clear roadmap for community impact, I am confident that I will emerge as an effective leader in mental health advocacy. Thank you for considering my Scholarship Application Letter. I welcome the opportunity to discuss how my proposed studies align with your mission to elevate psychological services in our nation’s capital.</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Email: [Your Email Address]</w:t>
      </w:r>
    </w:p>
    <w:p>
      <w:pPr>
        <w:pStyle w:val="BodyText"/>
      </w:pPr>
      <w:r>
        <w:t xml:space="preserve">Phone: [Your Contact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Jakarta, Indonesia</dc:title>
  <dc:creator/>
  <dc:language>en</dc:language>
  <cp:keywords/>
  <dcterms:created xsi:type="dcterms:W3CDTF">2025-12-10T07:53:33Z</dcterms:created>
  <dcterms:modified xsi:type="dcterms:W3CDTF">2025-12-10T07:53:33Z</dcterms:modified>
</cp:coreProperties>
</file>

<file path=docProps/custom.xml><?xml version="1.0" encoding="utf-8"?>
<Properties xmlns="http://schemas.openxmlformats.org/officeDocument/2006/custom-properties" xmlns:vt="http://schemas.openxmlformats.org/officeDocument/2006/docPropsVTypes"/>
</file>