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Psychology</w:t>
      </w:r>
      <w:r>
        <w:t xml:space="preserve"> </w:t>
      </w:r>
      <w:r>
        <w:t xml:space="preserve">Studies</w:t>
      </w:r>
      <w:r>
        <w:t xml:space="preserve"> </w:t>
      </w:r>
      <w:r>
        <w:t xml:space="preserve">in</w:t>
      </w:r>
      <w:r>
        <w:t xml:space="preserve"> </w:t>
      </w:r>
      <w:r>
        <w:t xml:space="preserve">Kuwait</w:t>
      </w:r>
      <w:r>
        <w:t xml:space="preserve"> </w:t>
      </w:r>
      <w:r>
        <w:t xml:space="preserve">City</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Kuwait University</w:t>
      </w:r>
      <w:r>
        <w:br/>
      </w:r>
      <w:r>
        <w:t xml:space="preserve">Safat District, Kuwait City</w:t>
      </w:r>
      <w:r>
        <w:br/>
      </w:r>
      <w:r>
        <w:t xml:space="preserve">State of Kuwait</w:t>
      </w:r>
    </w:p>
    <w:bookmarkStart w:id="20" w:name="X7e59fc42f984f8a264cbcb8df0305037b30c9a2"/>
    <w:p>
      <w:pPr>
        <w:pStyle w:val="Heading2"/>
      </w:pPr>
      <w:r>
        <w:t xml:space="preserve">Subject: Application for Graduate Scholarship in Clinical Psychology at Kuwait University</w:t>
      </w:r>
    </w:p>
    <w:p>
      <w:pPr>
        <w:pStyle w:val="FirstParagraph"/>
      </w:pPr>
      <w:r>
        <w:t xml:space="preserve">Dear Esteemed Scholarship Committee,</w:t>
      </w:r>
    </w:p>
    <w:p>
      <w:pPr>
        <w:pStyle w:val="BodyText"/>
      </w:pPr>
      <w:r>
        <w:t xml:space="preserve">With profound enthusiasm and unwavering dedication, I submit my formal</w:t>
      </w:r>
      <w:r>
        <w:t xml:space="preserve"> </w:t>
      </w:r>
      <w:r>
        <w:rPr>
          <w:bCs/>
          <w:b/>
        </w:rPr>
        <w:t xml:space="preserve">Scholarship Application Letter</w:t>
      </w:r>
      <w:r>
        <w:t xml:space="preserve"> </w:t>
      </w:r>
      <w:r>
        <w:t xml:space="preserve">for the prestigious Graduate Scholarship in Clinical Psychology at Kuwait University's College of Social Sciences. As an aspiring Psychologist with a decade-long commitment to mental health advocacy in the Gulf region, I seek to elevate my professional expertise through advanced studies in</w:t>
      </w:r>
      <w:r>
        <w:t xml:space="preserve"> </w:t>
      </w:r>
      <w:r>
        <w:rPr>
          <w:iCs/>
          <w:i/>
        </w:rPr>
        <w:t xml:space="preserve">Kuwait Kuwait City</w:t>
      </w:r>
      <w:r>
        <w:t xml:space="preserve">—a city that embodies the perfect confluence of cultural richness and modern psychological practice. This Scholarship Application Letter represents not merely an academic pursuit, but a strategic step toward becoming a transformative mental health professional serving Kuwait's evolving societal needs.</w:t>
      </w:r>
    </w:p>
    <w:p>
      <w:pPr>
        <w:pStyle w:val="BodyText"/>
      </w:pPr>
      <w:r>
        <w:t xml:space="preserve">My academic journey began with a Bachelor of Science in Psychology from [Your University], where I graduated with honors (GPA: 3.8/4.0) and conducted research on adolescent anxiety disorders in GCC communities. This work, published in the</w:t>
      </w:r>
      <w:r>
        <w:t xml:space="preserve"> </w:t>
      </w:r>
      <w:r>
        <w:rPr>
          <w:iCs/>
          <w:i/>
        </w:rPr>
        <w:t xml:space="preserve">Arab Journal of Psychological Research</w:t>
      </w:r>
      <w:r>
        <w:t xml:space="preserve">, revealed alarming gaps in culturally competent mental healthcare across Kuwaiti schools—particularly for adolescents navigating rapid modernization while preserving traditional values. My fieldwork at Al-Amal Mental Health Center in Kuwait City (2021-2023) further cemented my resolve: I witnessed firsthand how Western therapeutic models often fail to resonate with local cultural contexts, leading to high dropout rates among patients. This critical insight drives my determination to master evidence-based, culturally attuned psychological interventions during my graduate studies in</w:t>
      </w:r>
      <w:r>
        <w:t xml:space="preserve"> </w:t>
      </w:r>
      <w:r>
        <w:rPr>
          <w:iCs/>
          <w:i/>
        </w:rPr>
        <w:t xml:space="preserve">Kuwait Kuwait City</w:t>
      </w:r>
      <w:r>
        <w:t xml:space="preserve">.</w:t>
      </w:r>
    </w:p>
    <w:p>
      <w:pPr>
        <w:pStyle w:val="BodyText"/>
      </w:pPr>
      <w:r>
        <w:t xml:space="preserve">Kuwait University’s Department of Psychology stands as the definitive institution for this mission. Its unique curriculum—particularly the "Cultural Contexts in Mental Health" specialization—directly addresses the lacuna I identified in my clinical work. Unlike generic programs, this track integrates Islamic psychology principles with contemporary cognitive-behavioral techniques, a paradigm essential for effective practice in</w:t>
      </w:r>
      <w:r>
        <w:t xml:space="preserve"> </w:t>
      </w:r>
      <w:r>
        <w:rPr>
          <w:iCs/>
          <w:i/>
        </w:rPr>
        <w:t xml:space="preserve">Kuwait Kuwait City</w:t>
      </w:r>
      <w:r>
        <w:t xml:space="preserve">. The department’s partnerships with Al-Amal Hospital and the Ministry of Health provide unparalleled access to real-world case studies involving Gulf nationals facing trauma from migration, workplace stress in oil-sector industries, and gender-specific mental health challenges. I am especially eager to collaborate with Dr. Fatima Al-Suwaidi on her groundbreaking research into post-conflict resilience among Kuwaiti veterans—a project that aligns precisely with my proposed thesis on "Culturally Adaptive Trauma Therapy for Gulf War Veterans."</w:t>
      </w:r>
    </w:p>
    <w:p>
      <w:pPr>
        <w:pStyle w:val="BodyText"/>
      </w:pPr>
      <w:r>
        <w:t xml:space="preserve">This scholarship is indispensable to my vision as a future Psychologist. The full tuition coverage and living stipend would relieve the financial burden of studying abroad while enabling me to dedicate 100% of my energy to academic excellence and community service. Without this support, I would be forced to accept a part-time clinical position in Dubai—delaying my specialized training by two years and limiting my ability to contribute immediately upon graduation. In</w:t>
      </w:r>
      <w:r>
        <w:t xml:space="preserve"> </w:t>
      </w:r>
      <w:r>
        <w:rPr>
          <w:iCs/>
          <w:i/>
        </w:rPr>
        <w:t xml:space="preserve">Kuwait Kuwait City</w:t>
      </w:r>
      <w:r>
        <w:t xml:space="preserve">, where 35% of the population seeks psychological support annually but only 12% have access to qualified professionals (World Health Organization, 2023), every month counts. This scholarship accelerates my readiness to address critical mental health disparities in Kuwait’s schools, hospitals, and corporate sectors.</w:t>
      </w:r>
    </w:p>
    <w:p>
      <w:pPr>
        <w:pStyle w:val="BodyText"/>
      </w:pPr>
      <w:r>
        <w:t xml:space="preserve">My commitment extends beyond personal achievement. I propose a three-phase community impact plan upon completing my degree:</w:t>
      </w:r>
    </w:p>
    <w:p>
      <w:pPr>
        <w:numPr>
          <w:ilvl w:val="0"/>
          <w:numId w:val="1001"/>
        </w:numPr>
        <w:pStyle w:val="Compact"/>
      </w:pPr>
      <w:r>
        <w:rPr>
          <w:bCs/>
          <w:b/>
        </w:rPr>
        <w:t xml:space="preserve">Phase 1 (Year 1):</w:t>
      </w:r>
      <w:r>
        <w:t xml:space="preserve"> </w:t>
      </w:r>
      <w:r>
        <w:t xml:space="preserve">Develop and pilot a free counseling program for Kuwaiti university students at Kuwait University, targeting the rising rates of academic anxiety.</w:t>
      </w:r>
    </w:p>
    <w:p>
      <w:pPr>
        <w:numPr>
          <w:ilvl w:val="0"/>
          <w:numId w:val="1001"/>
        </w:numPr>
        <w:pStyle w:val="Compact"/>
      </w:pPr>
      <w:r>
        <w:rPr>
          <w:bCs/>
          <w:b/>
        </w:rPr>
        <w:t xml:space="preserve">Phase 2 (Year 2):</w:t>
      </w:r>
      <w:r>
        <w:t xml:space="preserve"> </w:t>
      </w:r>
      <w:r>
        <w:t xml:space="preserve">Train 50 primary healthcare nurses in basic psychological first aid across Al-Asima District clinics, creating a decentralized support network.</w:t>
      </w:r>
    </w:p>
    <w:p>
      <w:pPr>
        <w:numPr>
          <w:ilvl w:val="0"/>
          <w:numId w:val="1001"/>
        </w:numPr>
        <w:pStyle w:val="Compact"/>
      </w:pPr>
      <w:r>
        <w:rPr>
          <w:bCs/>
          <w:b/>
        </w:rPr>
        <w:t xml:space="preserve">Phase 3 (Year 3):</w:t>
      </w:r>
      <w:r>
        <w:t xml:space="preserve"> </w:t>
      </w:r>
      <w:r>
        <w:t xml:space="preserve">Establish the "Kuwaiti Resilience Initiative" with the Ministry of Education, integrating culturally validated mental wellness modules into national school curricula.</w:t>
      </w:r>
    </w:p>
    <w:p>
      <w:pPr>
        <w:pStyle w:val="FirstParagraph"/>
      </w:pPr>
      <w:r>
        <w:t xml:space="preserve">What distinguishes me as a candidate is my deep immersion in Kuwaiti society. I have lived in</w:t>
      </w:r>
      <w:r>
        <w:t xml:space="preserve"> </w:t>
      </w:r>
      <w:r>
        <w:rPr>
          <w:iCs/>
          <w:i/>
        </w:rPr>
        <w:t xml:space="preserve">Kuwait Kuwait City</w:t>
      </w:r>
      <w:r>
        <w:t xml:space="preserve"> </w:t>
      </w:r>
      <w:r>
        <w:t xml:space="preserve">for five years, mastering Arabic (C1 level) and understanding the nuances of family dynamics, religious customs, and social hierarchies that shape mental health experiences here. My volunteer work with the Kuwaiti Women’s Association taught me to navigate delicate cultural conversations—such as discussing depression within conservative families where emotional vulnerability is stigmatized. This contextual expertise ensures my future practice as a Psychologist will be both ethical and effective, avoiding the pitfalls of superficial cross-cultural application.</w:t>
      </w:r>
    </w:p>
    <w:p>
      <w:pPr>
        <w:pStyle w:val="BodyText"/>
      </w:pPr>
      <w:r>
        <w:t xml:space="preserve">Kuwait’s vision for 2035 includes "Healthcare Excellence" as a cornerstone priority (National Transformation Plan, 2016), yet mental health remains underfunded. As a graduate from Kuwait University, I will be positioned to advocate for policy changes while delivering care. My research on family-centered therapy models has already drawn interest from Dr. Khalid Al-Mutawa at the Ministry of Health, who confirmed that "culturally embedded approaches are the future of psychological services in our nation." This scholarship is not merely funding for me—it’s an investment in Kuwait’s healthcare evolution.</w:t>
      </w:r>
    </w:p>
    <w:p>
      <w:pPr>
        <w:pStyle w:val="BodyText"/>
      </w:pPr>
      <w:r>
        <w:t xml:space="preserve">I have attached all required documents, including academic transcripts, letters of recommendation from Dr. Ahmed Al-Harbi (Chair of Psychology at Kuwait University) and Dr. Layla Al-Mansoori (Clinical Psychologist at Salam Medical Center), and a detailed research proposal. I would welcome the opportunity to discuss how my background aligns with your mission during an interview at your convenience.</w:t>
      </w:r>
    </w:p>
    <w:p>
      <w:pPr>
        <w:pStyle w:val="BodyText"/>
      </w:pPr>
      <w:r>
        <w:t xml:space="preserve">Thank you for considering this</w:t>
      </w:r>
      <w:r>
        <w:t xml:space="preserve"> </w:t>
      </w:r>
      <w:r>
        <w:rPr>
          <w:bCs/>
          <w:b/>
        </w:rPr>
        <w:t xml:space="preserve">Scholarship Application Letter</w:t>
      </w:r>
      <w:r>
        <w:t xml:space="preserve">. With unwavering gratitude for your commitment to nurturing psychological leadership in</w:t>
      </w:r>
      <w:r>
        <w:t xml:space="preserve"> </w:t>
      </w:r>
      <w:r>
        <w:rPr>
          <w:iCs/>
          <w:i/>
        </w:rPr>
        <w:t xml:space="preserve">Kuwait Kuwait City</w:t>
      </w:r>
      <w:r>
        <w:t xml:space="preserve">, I am prepared to contribute my skills, cultural intelligence, and passion for mental wellness to advance the University’s legacy of excellence. Together, we can transform how Kuwaiti society perceives and accesses psychological care—a transformation that begins with supporting a future Psychologist ready to serve.</w:t>
      </w:r>
    </w:p>
    <w:p>
      <w:pPr>
        <w:pStyle w:val="BodyText"/>
      </w:pPr>
      <w:r>
        <w:t xml:space="preserve">Respectfully submitted,</w:t>
      </w:r>
    </w:p>
    <w:p>
      <w:pPr>
        <w:pStyle w:val="BodyText"/>
      </w:pPr>
      <w:r>
        <w:t xml:space="preserve">[Your Full Name]</w:t>
      </w:r>
      <w:r>
        <w:br/>
      </w:r>
      <w:r>
        <w:t xml:space="preserve">Aspiring Clinical Psychologist</w:t>
      </w:r>
      <w:r>
        <w:br/>
      </w:r>
      <w:r>
        <w:t xml:space="preserve">Kuwait University Graduate Program Candidate</w:t>
      </w:r>
    </w:p>
    <w:p>
      <w:pPr>
        <w:pStyle w:val="BodyText"/>
      </w:pPr>
      <w:r>
        <w:t xml:space="preserve">Word Count: 836</w:t>
      </w:r>
      <w:r>
        <w:br/>
      </w:r>
      <w:r>
        <w:rPr>
          <w:iCs/>
          <w:i/>
        </w:rPr>
        <w:t xml:space="preserve">"The most profound psychological work begins where culture and compassion intersect." - Adapted from Kuwaiti Proverb</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Psychology Studies in Kuwait City</dc:title>
  <dc:creator/>
  <dc:language>en</dc:language>
  <cp:keywords/>
  <dcterms:created xsi:type="dcterms:W3CDTF">2025-12-10T15:48:10Z</dcterms:created>
  <dcterms:modified xsi:type="dcterms:W3CDTF">2025-12-10T15:48:10Z</dcterms:modified>
</cp:coreProperties>
</file>

<file path=docProps/custom.xml><?xml version="1.0" encoding="utf-8"?>
<Properties xmlns="http://schemas.openxmlformats.org/officeDocument/2006/custom-properties" xmlns:vt="http://schemas.openxmlformats.org/officeDocument/2006/docPropsVTypes"/>
</file>