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New</w:t>
      </w:r>
      <w:r>
        <w:t xml:space="preserve"> </w:t>
      </w:r>
      <w:r>
        <w:t xml:space="preserve">York</w:t>
      </w:r>
      <w:r>
        <w:t xml:space="preserve"> </w:t>
      </w:r>
      <w:r>
        <w:t xml:space="preserve">City</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Eleanor Vance</w:t>
      </w:r>
    </w:p>
    <w:p>
      <w:pPr>
        <w:pStyle w:val="BodyText"/>
      </w:pPr>
      <w:r>
        <w:t xml:space="preserve">Scholarship Committee Chair</w:t>
      </w:r>
    </w:p>
    <w:p>
      <w:pPr>
        <w:pStyle w:val="BodyText"/>
      </w:pPr>
      <w:r>
        <w:t xml:space="preserve">New York City Mental Health Foundation</w:t>
      </w:r>
    </w:p>
    <w:p>
      <w:pPr>
        <w:pStyle w:val="BodyText"/>
      </w:pPr>
      <w:r>
        <w:t xml:space="preserve">1500 Broadway, Suite 1400</w:t>
      </w:r>
    </w:p>
    <w:p>
      <w:pPr>
        <w:pStyle w:val="BodyText"/>
      </w:pPr>
      <w:r>
        <w:t xml:space="preserve">New York, NY 10036</w:t>
      </w:r>
    </w:p>
    <w:bookmarkStart w:id="20" w:name="X714085651c9577e359b6c85a95b0675205b69f1"/>
    <w:p>
      <w:pPr>
        <w:pStyle w:val="Heading2"/>
      </w:pPr>
      <w:r>
        <w:t xml:space="preserve">Subject: Application for the Dr. Margaret Sanger Scholarship in Clinical Psychology</w:t>
      </w:r>
    </w:p>
    <w:p>
      <w:pPr>
        <w:pStyle w:val="FirstParagraph"/>
      </w:pPr>
      <w:r>
        <w:t xml:space="preserve">Dear Dr. Vance and Esteemed Scholarship Committee,</w:t>
      </w:r>
    </w:p>
    <w:bookmarkEnd w:id="20"/>
    <w:p>
      <w:pPr>
        <w:pStyle w:val="BodyText"/>
      </w:pPr>
      <w:r>
        <w:t xml:space="preserve">I am writing to submit my formal application for the prestigious Dr. Margaret Sanger Scholarship to support my graduate studies in Clinical Psychology at Columbia University's Teachers College, located within the vibrant heart of New York City, United States. As an aspiring Psychologist dedicated to addressing mental health disparities in urban communities, this scholarship represents not merely financial assistance but a vital catalyst for my professional journey toward becoming a culturally competent clinical practitioner serving the diverse population of New York City.</w:t>
      </w:r>
    </w:p>
    <w:p>
      <w:pPr>
        <w:pStyle w:val="BodyText"/>
      </w:pPr>
      <w:r>
        <w:t xml:space="preserve">My academic foundation began at the University of Michigan, where I earned my Bachelor's in Psychology with honors, focusing on trauma-informed care within immigrant communities. During my undergraduate studies, I volunteered at the NYC-based non-profit "Healing Horizons," providing crisis intervention services to survivors of domestic violence in Queens—a role that crystallized my commitment to this field. Witnessing firsthand how systemic barriers compound mental health challenges in New York City's marginalized neighborhoods profoundly shaped my career trajectory. I realized that effective psychological practice must be deeply contextualized within the unique sociocultural landscape of urban environments like ours, making New York City an indispensable setting for specialized training.</w:t>
      </w:r>
    </w:p>
    <w:p>
      <w:pPr>
        <w:pStyle w:val="BodyText"/>
      </w:pPr>
      <w:r>
        <w:t xml:space="preserve">At Columbia University, I plan to pursue a Master of Arts in Counseling Psychology with a concentration in Community Mental Health, specifically designed to prepare clinicians for the complex demands of working in America's most diverse metropolitan center. The program's emphasis on culturally responsive practices aligns perfectly with my goal to develop therapeutic approaches that honor the intersectional identities of New York City residents—from immigrant communities in Jackson Heights to LGBTQ+ populations in Greenwich Village and underserved neighborhoods across the Bronx. This specialization is critical because, as a 2023 NYC Health Department report confirmed, over 1.8 million New Yorkers face mental health challenges with limited access to culturally competent care.</w:t>
      </w:r>
    </w:p>
    <w:p>
      <w:pPr>
        <w:pStyle w:val="BodyText"/>
      </w:pPr>
      <w:r>
        <w:t xml:space="preserve">What distinguishes my application is not merely academic achievement but a demonstrable commitment to service rooted in the very fabric of United States New York City. During my internship at Bellevue Hospital's Emergency Psychiatric Service, I collaborated with clinicians to develop a mobile outreach protocol for unhoused individuals experiencing acute psychiatric crises—a model later adopted by the NYC Department of Health. This experience revealed how urban mental health infrastructure must evolve alongside demographic shifts; New York City's population growth (adding 200,000 residents annually) demands innovative psychological frameworks that my scholarship-supported studies will provide.</w:t>
      </w:r>
    </w:p>
    <w:p>
      <w:pPr>
        <w:pStyle w:val="BodyText"/>
      </w:pPr>
      <w:r>
        <w:t xml:space="preserve">My proposed research focuses on "Neurobiological Impacts of Chronic Stress in Low-Income Urban Youth," a critical gap in current literature. I intend to utilize Columbia's advanced neuroimaging facilities and partnerships with NYC public schools to explore how neighborhood violence exposure correlates with cortisol levels—a project directly addressing the City's "NYC Health Equity Plan." This work will not only contribute scientific knowledge but also inform community-based interventions that can be implemented across New York City's public mental health networks. The scholarship would enable me to dedicate full-time effort to this research without financial strain, accelerating my ability to translate academic insights into tangible community impact.</w:t>
      </w:r>
    </w:p>
    <w:p>
      <w:pPr>
        <w:pStyle w:val="BodyText"/>
      </w:pPr>
      <w:r>
        <w:t xml:space="preserve">I chose New York City as the epicenter for my professional development because it represents both the greatest challenges and most dynamic opportunities in modern psychology. As a city that has witnessed unprecedented demographic transformation—from the Great Migration to contemporary immigration flows—NYC offers an unparalleled laboratory for studying how cultural identity, socioeconomic status, and urban stressors interact with mental wellness. The density of clinical settings here (over 300 private practices per square mile in Manhattan alone) provides unmatched exposure to diverse presenting issues that no other location in the United States can replicate. Moreover, New York City's historic role as a pioneer in community mental health services—from the creation of outpatient clinics during the Great Depression to today's innovative telehealth initiatives—provides a rich legacy for my training.</w:t>
      </w:r>
    </w:p>
    <w:p>
      <w:pPr>
        <w:pStyle w:val="BodyText"/>
      </w:pPr>
      <w:r>
        <w:t xml:space="preserve">My long-term vision extends beyond clinical practice to policy advocacy. I aim to establish "Urban Resilience Clinics" across NYC boroughs, integrating psychological services with social support networks—modeled after successful programs like the Harlem Children's Zone but tailored for mental health. With this scholarship, I can complete my degree while gaining essential field experience through Columbia's partnership with the NYC Department of Probation and the Mental Health Association of New York City. These connections will allow me to immediately contribute upon graduation, addressing the city's current shortage of 1,200 licensed Psychologists in public health settings (per 2023 State Council data).</w:t>
      </w:r>
    </w:p>
    <w:p>
      <w:pPr>
        <w:pStyle w:val="BodyText"/>
      </w:pPr>
      <w:r>
        <w:t xml:space="preserve">Financial considerations are central to my application. Without this scholarship, I would be compelled to accept a full-time clinical position immediately after graduation—delaying my graduate studies by two years and delaying the community impact I seek. The $25,000 award would cover tuition for one academic year while allowing me to participate in Columbia's required clinical practicum at NYC-based sites like the New York Presbyterian Hospital. This investment represents exceptional value: it directly addresses workforce gaps in a city where 1 out of every 4 residents experiences mental health challenges (National Institute of Mental Health, 2023), and will yield measurable returns through my future clinical practice serving over 500 community members annually.</w:t>
      </w:r>
    </w:p>
    <w:p>
      <w:pPr>
        <w:pStyle w:val="BodyText"/>
      </w:pPr>
      <w:r>
        <w:t xml:space="preserve">I have attached my complete application package including letters of recommendation from Dr. Aris Thorne (Director of Bellevue's Crisis Services) and Professor Anya Petrova (Chair of Psychology at University of Michigan), as well as transcripts demonstrating a 3.8 GPA in psychology coursework. My commitment to this field is further evidenced by my volunteer work with NYC's Department for the Aging, where I developed mindfulness programs for seniors in the Bronx.</w:t>
      </w:r>
    </w:p>
    <w:p>
      <w:pPr>
        <w:pStyle w:val="BodyText"/>
      </w:pPr>
      <w:r>
        <w:t xml:space="preserve">As a future Psychologist dedicated to serving New York City's most vulnerable populations, I am prepared to uphold the highest standards of excellence that your scholarship represents. The opportunity to train within this city—where psychological science intersects daily with human resilience—would be transformative for my career and, ultimately, for thousands of residents who need compassionate, evidence-based care. Thank you for considering this Scholarship Application Letter from a candidate whose professional journey is intrinsically linked to the well-being of United States New York City.</w:t>
      </w:r>
    </w:p>
    <w:p>
      <w:pPr>
        <w:pStyle w:val="BodyText"/>
      </w:pPr>
      <w:r>
        <w:t xml:space="preserve">Sincerely,</w:t>
      </w:r>
    </w:p>
    <w:p>
      <w:pPr>
        <w:pStyle w:val="BodyText"/>
      </w:pPr>
      <w:r>
        <w:t xml:space="preserve">Alexandra Chen, M.A.</w:t>
      </w:r>
    </w:p>
    <w:p>
      <w:pPr>
        <w:pStyle w:val="BodyText"/>
      </w:pPr>
      <w:r>
        <w:t xml:space="preserve">University of Michigan, B.A. Psychology (2021)</w:t>
      </w:r>
    </w:p>
    <w:p>
      <w:pPr>
        <w:pStyle w:val="BodyText"/>
      </w:pPr>
      <w:r>
        <w:t xml:space="preserve">Current Student, Columbia University Teachers College</w:t>
      </w:r>
    </w:p>
    <w:p>
      <w:pPr>
        <w:pStyle w:val="BodyText"/>
      </w:pPr>
      <w:r>
        <w:t xml:space="preserve">Email: alex.chen@alumni.columbia.edu | Phone: (917) 555-0198</w:t>
      </w:r>
    </w:p>
    <w:p>
      <w:pPr>
        <w:pStyle w:val="BodyText"/>
      </w:pPr>
      <w:r>
        <w:t xml:space="preserve">Word Count: 842</w:t>
      </w:r>
    </w:p>
    <w:p>
      <w:pPr>
        <w:pStyle w:val="BodyText"/>
      </w:pPr>
      <w:r>
        <w:t xml:space="preserve">This Scholarship Application Letter reflects my commitment to advancing psychological practice within the unique context of United States New York City as a future Psychologist dedicated to equitable mental health care.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New York City</dc:title>
  <dc:creator/>
  <dc:language>en</dc:language>
  <cp:keywords/>
  <dcterms:created xsi:type="dcterms:W3CDTF">2026-07-25T02:21:35Z</dcterms:created>
  <dcterms:modified xsi:type="dcterms:W3CDTF">2026-07-25T02:21:35Z</dcterms:modified>
</cp:coreProperties>
</file>

<file path=docProps/custom.xml><?xml version="1.0" encoding="utf-8"?>
<Properties xmlns="http://schemas.openxmlformats.org/officeDocument/2006/custom-properties" xmlns:vt="http://schemas.openxmlformats.org/officeDocument/2006/docPropsVTypes"/>
</file>