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China</w:t>
      </w:r>
      <w:r>
        <w:t xml:space="preserve"> </w:t>
      </w:r>
      <w:r>
        <w:t xml:space="preserve">Beijing</w:t>
      </w:r>
    </w:p>
    <w:p>
      <w:pPr>
        <w:pStyle w:val="FirstParagraph"/>
      </w:pPr>
      <w:r>
        <w:t xml:space="preserve">Date: October 26, 2023</w:t>
      </w:r>
    </w:p>
    <w:p>
      <w:pPr>
        <w:pStyle w:val="BodyText"/>
      </w:pPr>
      <w:r>
        <w:t xml:space="preserve">Dr. Mei Ling Zhang</w:t>
      </w:r>
    </w:p>
    <w:p>
      <w:pPr>
        <w:pStyle w:val="BodyText"/>
      </w:pPr>
      <w:r>
        <w:t xml:space="preserve">Scholarship Committee</w:t>
      </w:r>
    </w:p>
    <w:p>
      <w:pPr>
        <w:pStyle w:val="BodyText"/>
      </w:pPr>
      <w:r>
        <w:t xml:space="preserve">Beijing International Medical Research Foundation</w:t>
      </w:r>
    </w:p>
    <w:p>
      <w:pPr>
        <w:pStyle w:val="BodyText"/>
      </w:pPr>
      <w:r>
        <w:t xml:space="preserve">No. 109, Xizhimenwai Street,</w:t>
      </w:r>
    </w:p>
    <w:p>
      <w:pPr>
        <w:pStyle w:val="BodyText"/>
      </w:pPr>
      <w:r>
        <w:t xml:space="preserve">Beijing 100044, China</w:t>
      </w:r>
    </w:p>
    <w:bookmarkStart w:id="20" w:name="X835cc79b820300285aa8b29ddaf34ff2f01cf3b"/>
    <w:p>
      <w:pPr>
        <w:pStyle w:val="Heading1"/>
      </w:pPr>
      <w:r>
        <w:t xml:space="preserve">SCHOLARSHIP APPLICATION LETTER FOR ADVANCED RADIOLOGY TRAINING IN CHINA BEIJING</w:t>
      </w:r>
    </w:p>
    <w:p>
      <w:pPr>
        <w:pStyle w:val="FirstParagraph"/>
      </w:pPr>
      <w:r>
        <w:t xml:space="preserve">Dear Dr. Zhang and Esteemed Scholarship Committee,</w:t>
      </w:r>
    </w:p>
    <w:p>
      <w:pPr>
        <w:pStyle w:val="BodyText"/>
      </w:pPr>
      <w:r>
        <w:t xml:space="preserve">It is with profound enthusiasm and unwavering commitment to advancing medical science that I submit this Scholarship Application Letter for the prestigious International Radiology Excellence Fellowship at Peking Union Medical College Hospital in Beijing. As a dedicated practicing Radiologist with eight years of comprehensive clinical experience across diverse imaging modalities, I have meticulously prepared this application to demonstrate how this opportunity will catalyze transformative contributions to global radiological practice, particularly within China Beijing's rapidly evolving healthcare landscape.</w:t>
      </w:r>
    </w:p>
    <w:p>
      <w:pPr>
        <w:pStyle w:val="BodyText"/>
      </w:pPr>
      <w:r>
        <w:t xml:space="preserve">My journey as a Radiologist began at Johns Hopkins Hospital in Baltimore, where I completed my residency and developed a specialized focus on advanced MRI neuroimaging and AI-driven diagnostic protocols. During my tenure there, I published five peer-reviewed articles on early-stage neurological disease detection using deep learning algorithms – work directly relevant to the innovative research priorities of Beijing's premier medical institutions. However, I recognized that sustainable progress in radiology requires cross-cultural exchange; China Beijing has emerged as the epicenter of this convergence, with its cutting-edge imaging facilities and national initiatives like "Healthy China 2030" creating unprecedented opportunities for collaborative advancement. This realization crystallized my decision to pursue advanced training specifically within the Chinese context.</w:t>
      </w:r>
    </w:p>
    <w:p>
      <w:pPr>
        <w:pStyle w:val="BodyText"/>
      </w:pPr>
      <w:r>
        <w:t xml:space="preserve">The strategic significance of studying in China Beijing cannot be overstated. As the nation's medical capital, Beijing hosts four of the world's top 50 hospitals and houses China's National Center for Radiological Imaging Innovation – a facility where groundbreaking research on low-dose CT protocols and 3D printing applications for surgical planning is currently underway. I have closely followed Professor Wang Wei's team at Peking Union Medical College Hospital, whose recent publication in</w:t>
      </w:r>
      <w:r>
        <w:t xml:space="preserve"> </w:t>
      </w:r>
      <w:r>
        <w:rPr>
          <w:iCs/>
          <w:i/>
        </w:rPr>
        <w:t xml:space="preserve">Lancet Digital Health</w:t>
      </w:r>
      <w:r>
        <w:t xml:space="preserve"> </w:t>
      </w:r>
      <w:r>
        <w:t xml:space="preserve">on AI-enhanced lung cancer screening directly aligns with my research interests. My proposed project – "Developing Multimodal Deep Learning Frameworks for Early Detection of Neurodegenerative Diseases in Elderly Populations" – would integrate Beijing's population-specific epidemiological data with my Western clinical experience to create a tool adaptable across diverse healthcare systems. This is precisely the type of transnational innovation that makes China Beijing the indispensable destination for my scholarly development.</w:t>
      </w:r>
    </w:p>
    <w:p>
      <w:pPr>
        <w:pStyle w:val="BodyText"/>
      </w:pPr>
      <w:r>
        <w:t xml:space="preserve">As a Radiologist who has witnessed disparities in radiology access between urban centers and rural communities globally, I am particularly motivated by China's ambitious rural health initiatives. During my fellowship in Thailand, I observed how imaging technology shortages compromised diagnostic accuracy – an experience that deepened my resolve to contribute to equitable healthcare solutions. Beijing represents the ideal environment to study China's integrated tele-radiology network (connecting 17 provinces), which could serve as a blueprint for scalable imaging access models worldwide. My scholarship proposal includes developing a framework for AI-assisted radiology triage in resource-limited settings, directly supporting China's goal of achieving 95% radiology coverage in rural areas by 2025.</w:t>
      </w:r>
    </w:p>
    <w:p>
      <w:pPr>
        <w:pStyle w:val="BodyText"/>
      </w:pPr>
      <w:r>
        <w:t xml:space="preserve">My professional qualifications position me to maximize this opportunity. I hold dual board certifications (ABR and CME), spearheaded a hospital-wide implementation of cloud-based PACS systems that reduced diagnostic turnaround time by 40%, and currently lead a NIH-funded research consortium on radiogenomics. Crucially, I have completed intermediate-level Mandarin coursework with the Beijing Language Institute, enabling immediate cultural immersion upon arrival. I also bring specialized technical skills in PET-MRI fusion imaging – an emerging field where Beijing's National Key Laboratory of Medical Imaging is leading global standards. This proficiency aligns precisely with the foundation's 2024 research priorities, as documented in their annual report on "Next-Generation Hybrid Imaging Modalities."</w:t>
      </w:r>
    </w:p>
    <w:p>
      <w:pPr>
        <w:pStyle w:val="BodyText"/>
      </w:pPr>
      <w:r>
        <w:t xml:space="preserve">Financially, this scholarship represents not merely funding but an investment in sustainable knowledge transfer. My current position as a Radiologist at Mayo Clinic provides me with clinical stability, yet I recognize that to achieve meaningful innovation requires immersion in the very systems where these technologies will be deployed. The $85,000 fellowship package would cover tuition, research stipend, and Beijing living expenses – enabling me to fully dedicate myself to collaborative work without financial distraction. In return, I commit to a minimum 18-month post-fellowship service term at the Beijing International Medical Research Foundation's rural outreach program, where I will train 30+ local radiologists in AI-assisted interpretation techniques.</w:t>
      </w:r>
    </w:p>
    <w:p>
      <w:pPr>
        <w:pStyle w:val="BodyText"/>
      </w:pPr>
      <w:r>
        <w:t xml:space="preserve">What truly sets this Scholarship Application Letter apart is my commitment to reciprocity. I have already established preliminary collaborations with Professor Li Chen's team at Peking University Health Science Center, who have graciously agreed to host my research under their mentorship. My proposed work will directly support China Beijing's national health priorities: reducing diagnostic errors in neuroimaging (a critical issue given the country's aging population) while generating open-access datasets for global researchers. Upon returning to the United States, I plan to establish a formal partnership between Mayo Clinic and Peking Union Medical College Hospital, creating a permanent exchange program that will extend Beijing's radiological expertise beyond my individual contribution.</w:t>
      </w:r>
    </w:p>
    <w:p>
      <w:pPr>
        <w:pStyle w:val="BodyText"/>
      </w:pPr>
      <w:r>
        <w:t xml:space="preserve">Having reviewed the foundation's mission statement – "Forging Global Partnerships Through Advanced Medical Education" – I am confident this scholarship represents the ideal catalyst for my professional evolution. China Beijing's unparalleled ecosystem of academic hospitals, government health initiatives, and technological innovation provides the precise environment where a Radiologist like myself can transform theoretical knowledge into tangible patient outcomes across continents. This is not merely an educational opportunity; it is a commitment to becoming an active participant in shaping radiology's future within one of humanity's most dynamic healthcare environments.</w:t>
      </w:r>
    </w:p>
    <w:p>
      <w:pPr>
        <w:pStyle w:val="BodyText"/>
      </w:pPr>
      <w:r>
        <w:t xml:space="preserve">My enclosed resume and letters of recommendation from Dr. Thomas Carter (Chief Radiologist, Johns Hopkins) and Professor Zhang Wei (Director, National Center for Medical Imaging Innovation) further substantiate my qualifications. I have attached a detailed research proposal outlining my 18-month work plan at Peking Union Medical College Hospital, including specific metrics for success in collaboration with Beijing-based researchers.</w:t>
      </w:r>
    </w:p>
    <w:p>
      <w:pPr>
        <w:pStyle w:val="BodyText"/>
      </w:pPr>
      <w:r>
        <w:t xml:space="preserve">I respectfully request the opportunity to contribute to China Beijing's radiological advancement as a beneficiary of this transformative scholarship. Thank you for considering this Scholarship Application Letter and my vision for bridging medical expertise across cultures. I welcome the chance to discuss how my background as a Radiologist aligns with your foundation's strategic goals during an interview at your convenience.</w:t>
      </w:r>
    </w:p>
    <w:p>
      <w:pPr>
        <w:pStyle w:val="BodyText"/>
      </w:pPr>
      <w:r>
        <w:t xml:space="preserve">Sincerely,</w:t>
      </w:r>
    </w:p>
    <w:p>
      <w:pPr>
        <w:pStyle w:val="BodyText"/>
      </w:pPr>
      <w:r>
        <w:br/>
      </w:r>
      <w:r>
        <w:br/>
      </w:r>
      <w:r>
        <w:br/>
      </w:r>
    </w:p>
    <w:p>
      <w:pPr>
        <w:pStyle w:val="BodyText"/>
      </w:pPr>
      <w:r>
        <w:t xml:space="preserve">Dr. Sarah Elizabeth Johnson</w:t>
      </w:r>
    </w:p>
    <w:p>
      <w:pPr>
        <w:pStyle w:val="BodyText"/>
      </w:pPr>
      <w:r>
        <w:t xml:space="preserve">Diplomate, American Board of Radiology (ABR)</w:t>
      </w:r>
    </w:p>
    <w:p>
      <w:pPr>
        <w:pStyle w:val="BodyText"/>
      </w:pPr>
      <w:r>
        <w:t xml:space="preserve">Certified in Nuclear Medicine &amp; MRI</w:t>
      </w:r>
    </w:p>
    <w:p>
      <w:pPr>
        <w:pStyle w:val="BodyText"/>
      </w:pPr>
      <w:r>
        <w:t xml:space="preserve">Mayo Clinic, Department of Radiology</w:t>
      </w:r>
    </w:p>
    <w:p>
      <w:pPr>
        <w:pStyle w:val="BodyText"/>
      </w:pPr>
      <w:r>
        <w:t xml:space="preserve">Email: sarah.johnson@mayoclinic.org | Phone: +1 (555) 123-4567</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intentionally integrates "Scholarship Application Letter" as a key phrase in the opening and closing, emphasizes "Radiologist" throughout to establish professional identity, and specifies "China Beijing" as the strategic location for advanced radiology training at multiple critical points.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China Beijing</dc:title>
  <dc:creator/>
  <dc:language>en</dc:language>
  <cp:keywords/>
  <dcterms:created xsi:type="dcterms:W3CDTF">2025-12-09T15:40:37Z</dcterms:created>
  <dcterms:modified xsi:type="dcterms:W3CDTF">2025-12-09T15:40:37Z</dcterms:modified>
</cp:coreProperties>
</file>

<file path=docProps/custom.xml><?xml version="1.0" encoding="utf-8"?>
<Properties xmlns="http://schemas.openxmlformats.org/officeDocument/2006/custom-properties" xmlns:vt="http://schemas.openxmlformats.org/officeDocument/2006/docPropsVTypes"/>
</file>