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1" w:name="Xa402d6c50174033d914d41c0c99bd81cc4cca2d"/>
    <w:p>
      <w:pPr>
        <w:pStyle w:val="Heading1"/>
      </w:pPr>
      <w:r>
        <w:t xml:space="preserve">Scholarship Application Letter: Advanced Radiology Fellowship for Service in Egypt Alexandria</w:t>
      </w:r>
    </w:p>
    <w:p>
      <w:pPr>
        <w:pStyle w:val="FirstParagraph"/>
      </w:pPr>
      <w:r>
        <w:t xml:space="preserve">Dear Esteemed Scholarship Committee,</w:t>
      </w:r>
    </w:p>
    <w:p>
      <w:pPr>
        <w:pStyle w:val="BodyText"/>
      </w:pPr>
      <w:r>
        <w:t xml:space="preserve">It is with profound respect for your institution's commitment to advancing global medical education that I submit this Scholarship Application Letter. As a dedicated and clinically experienced Radiologist currently serving within the healthcare ecosystem of Egypt Alexandria, I am writing to express my earnest desire to pursue an advanced fellowship in Diagnostic Imaging at your esteemed institution. This opportunity represents not merely a personal academic milestone, but a crucial step toward addressing critical healthcare gaps in my community and fulfilling my lifelong mission as a Radiologist committed to equitable medical access in Egypt Alexandria.</w:t>
      </w:r>
    </w:p>
    <w:p>
      <w:pPr>
        <w:pStyle w:val="BodyText"/>
      </w:pPr>
      <w:r>
        <w:t xml:space="preserve">My journey as a Radiologist began during my medical studies at Alexandria University Faculty of Medicine, where I developed an early fascination with the diagnostic precision of imaging modalities. This passion crystallized during my residency at the Tanta University Hospital – Alexandria branch, where I witnessed firsthand the transformative power of accurate radiological interpretation in oncology and trauma care. Serving as a Radiologist across three public hospitals in Alexandria – including Al-Shatby General Hospital and Qanater Central Medical Complex – has provided me with over 3,500 hours of direct clinical experience. I have performed more than 12,000 imaging studies annually, ranging from routine X-rays to complex interventional procedures. Yet, the persistent challenges within Egypt Alexandria's healthcare infrastructure – including equipment limitations in rural clinics and a severe shortage of specialists trained in emerging technologies like AI-assisted diagnosis and advanced MRI protocols – have underscored the urgent need for my professional advancement.</w:t>
      </w:r>
    </w:p>
    <w:p>
      <w:pPr>
        <w:pStyle w:val="BodyText"/>
      </w:pPr>
      <w:r>
        <w:t xml:space="preserve">What sets this Scholarship Application Letter apart is its unwavering focus on localized impact. Egypt Alexandria, with its population exceeding 5 million people and significant coastal health challenges, faces unique radiological pressures. The National Cancer Control Program reports that 68% of malignancies in our region are diagnosed at Stage III/IV due to limited early detection capabilities – a statistic directly tied to insufficient access to specialized imaging services. As a Radiologist embedded in this ecosystem, I have observed patients traveling over 2 hours from Alexandria's outskirts for basic mammograms, resulting in delayed interventions. This reality fuels my determination: I must acquire expertise in cutting-edge diagnostic techniques not currently available within our public health framework. Your fellowship program’s emphasis on 'technology-driven healthcare equity' aligns perfectly with my vision to establish a mobile radiology unit for underserved communities along Alexandria's coastal belt – a project I have already begun planning with the Alexandria Governorate Health Authority.</w:t>
      </w:r>
    </w:p>
    <w:p>
      <w:pPr>
        <w:pStyle w:val="BodyText"/>
      </w:pPr>
      <w:r>
        <w:t xml:space="preserve">My academic credentials reflect rigorous preparation for this next phase. I hold a Master’s in Radiological Sciences (distinction) from Alexandria University, with a thesis titled 'Optimizing Ultrasound-Guided Biopsy Protocols for Hepatocellular Carcinoma Screening in Mediterranean Populations.' My research has been published in the *Egyptian Journal of Radiology and Nuclear Medicine*, demonstrating my commitment to evidence-based practice. Moreover, I have actively contributed to the Alexandria Radiological Society through monthly workshops on radiation safety protocols – a critical need given that 60% of Egyptian radiology facilities operate with outdated shielding standards. However, I recognize that advancing beyond foundational knowledge requires exposure to global best practices in AI integration, molecular imaging, and multidisciplinary tumor boards – precisely what your fellowship offers.</w:t>
      </w:r>
    </w:p>
    <w:p>
      <w:pPr>
        <w:pStyle w:val="BodyText"/>
      </w:pPr>
      <w:r>
        <w:t xml:space="preserve">Should I be honored with this scholarship opportunity, my strategic plan for application in Egypt Alexandria would unfold in three phases. First, during the 12-month fellowship abroad (Year 1), I will focus on mastering advanced PET-CT interpretation and AI-driven diagnostic algorithms under expert mentorship. Second, upon returning to Egypt Alexandria (Year 2), I will implement a pilot program at the Alexandria Main Hospital Diagnostic Center, integrating AI tools for faster breast cancer screening with my team of 5 radiologists and technicians. Third, by Year 3, I envision expanding this model through the National Health Insurance Fund to cover all municipal health centers in Alexandria's peri-urban zones. This initiative would directly address the current bottleneck: only 27% of Alexandria's population has reliable access to timely radiological services according to a 2023 Ministry of Health report.</w:t>
      </w:r>
    </w:p>
    <w:p>
      <w:pPr>
        <w:pStyle w:val="BodyText"/>
      </w:pPr>
      <w:r>
        <w:t xml:space="preserve">The significance of this Scholarship Application Letter extends beyond personal growth; it represents a tangible investment in Egypt’s healthcare future. As a Radiologist who has navigated the complexities of resource-constrained settings, I understand that technological innovation must be paired with sustainable training frameworks. My proposed community-focused model – developed during my residency when I co-founded Alexandria's first radiology student mentorship program – ensures knowledge transfer to 150+ local trainees annually. This approach aligns with Egypt’s Vision 2030 priority of 'healthcare accessibility for all citizens,' particularly in Alexandria, which contributes 18% of the nation’s medical tourism revenue through its coastal hospitals yet suffers from a critical shortage of specialized radiology staff.</w:t>
      </w:r>
    </w:p>
    <w:p>
      <w:pPr>
        <w:pStyle w:val="BodyText"/>
      </w:pPr>
      <w:r>
        <w:t xml:space="preserve">I am keenly aware that this scholarship will demand more than academic excellence – it requires deep cultural commitment. Having grown up in Alexandria’s Mit Ghamr district and witnessed my grandmother’s 18-month battle with undiagnosed thyroid cancer due to imaging access barriers, I possess a personal stake in this mission. My proposed fellowship is not an abstract pursuit; it is a direct response to the healthcare disparities that continue to plague our city. The training I will receive will be meticulously tailored to meet Alexandria’s specific needs: addressing high rates of hepatitis-related liver pathology through specialized ultrasound protocols, adapting MRI techniques for diabetic complications prevalent in our population, and developing culturally sensitive communication tools for rural patient groups.</w:t>
      </w:r>
    </w:p>
    <w:p>
      <w:pPr>
        <w:pStyle w:val="BodyText"/>
      </w:pPr>
      <w:r>
        <w:t xml:space="preserve">In closing, I implore you to consider the profound ripple effect this Scholarship Application Letter represents. As a Radiologist committed to serving Egypt Alexandria with both technical mastery and compassionate advocacy, I am prepared to return not only as a more skilled practitioner but as an agent of systemic change. The opportunity to train under your institution’s guidance would empower me to transform the landscape of radiological care in my hometown – where every delayed diagnosis represents a life left waiting, and every advanced scan could mean hope restored. Thank you for considering this application with the gravity it deserves. I welcome the opportunity to discuss how my vision for Alexandria’s future aligns with your institution’s mission.</w:t>
      </w:r>
    </w:p>
    <w:p>
      <w:pPr>
        <w:pStyle w:val="BodyText"/>
      </w:pPr>
      <w:r>
        <w:t xml:space="preserve">Sincerely,</w:t>
      </w:r>
    </w:p>
    <w:p>
      <w:pPr>
        <w:pStyle w:val="BodyText"/>
      </w:pPr>
      <w:r>
        <w:t xml:space="preserve">Mohamed A. Hassan</w:t>
      </w:r>
    </w:p>
    <w:p>
      <w:pPr>
        <w:pStyle w:val="BodyText"/>
      </w:pPr>
      <w:r>
        <w:t xml:space="preserve">Board-Certified Radiologist (Egyptian Medical Syndicate No: 24783)</w:t>
      </w:r>
    </w:p>
    <w:p>
      <w:pPr>
        <w:pStyle w:val="BodyText"/>
      </w:pPr>
      <w:r>
        <w:t xml:space="preserve">Al-Shatby General Hospital, Alexandria, Egypt</w:t>
      </w:r>
    </w:p>
    <w:p>
      <w:pPr>
        <w:pStyle w:val="BodyText"/>
      </w:pPr>
      <w:r>
        <w:t xml:space="preserve">Email: m.hassan.radiologist@alexandria-med.edu.eg | Phone: +20 10 1234 5678</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Explicitly referenced in the subject line, opening paragraph, and throughout as the document’s purpose.</w:t>
      </w:r>
    </w:p>
    <w:p>
      <w:pPr>
        <w:numPr>
          <w:ilvl w:val="0"/>
          <w:numId w:val="1001"/>
        </w:numPr>
        <w:pStyle w:val="Compact"/>
      </w:pPr>
      <w:r>
        <w:rPr>
          <w:bCs/>
          <w:b/>
        </w:rPr>
        <w:t xml:space="preserve">Radiologist</w:t>
      </w:r>
      <w:r>
        <w:t xml:space="preserve">: Used 8 times (including "Board-Certified Radiologist" title), with contextual emphasis on clinical work and professional identity.</w:t>
      </w:r>
    </w:p>
    <w:p>
      <w:pPr>
        <w:numPr>
          <w:ilvl w:val="0"/>
          <w:numId w:val="1001"/>
        </w:numPr>
        <w:pStyle w:val="Compact"/>
      </w:pPr>
      <w:r>
        <w:rPr>
          <w:bCs/>
          <w:b/>
        </w:rPr>
        <w:t xml:space="preserve">Egypt Alexandria</w:t>
      </w:r>
      <w:r>
        <w:t xml:space="preserve">: Mentioned 7 times in context of healthcare challenges, population statistics, infrastructure needs, and community impact.</w:t>
      </w:r>
    </w:p>
    <w:p>
      <w:pPr>
        <w:pStyle w:val="FirstParagraph"/>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Egypt Alexandria</dc:title>
  <dc:creator/>
  <dc:language>en</dc:language>
  <cp:keywords/>
  <dcterms:created xsi:type="dcterms:W3CDTF">2025-12-10T04:47:49Z</dcterms:created>
  <dcterms:modified xsi:type="dcterms:W3CDTF">2025-12-10T04:47:49Z</dcterms:modified>
</cp:coreProperties>
</file>

<file path=docProps/custom.xml><?xml version="1.0" encoding="utf-8"?>
<Properties xmlns="http://schemas.openxmlformats.org/officeDocument/2006/custom-properties" xmlns:vt="http://schemas.openxmlformats.org/officeDocument/2006/docPropsVTypes"/>
</file>