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bookmarkStart w:id="20" w:name="X1a4063f0427753b8ef0c8655a9504f858c3c20a"/>
    <w:p>
      <w:pPr>
        <w:pStyle w:val="Heading2"/>
      </w:pPr>
      <w:r>
        <w:t xml:space="preserve">For Advanced Radiology Training at Cairo University Medical School</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w:t>
      </w:r>
    </w:p>
    <w:p>
      <w:pPr>
        <w:pStyle w:val="BodyText"/>
      </w:pPr>
      <w:r>
        <w:t xml:space="preserve">[Date]</w:t>
      </w:r>
    </w:p>
    <w:bookmarkStart w:id="22" w:name="X603a3ed2966af3ba8417763a38be435f99bade0"/>
    <w:p>
      <w:pPr>
        <w:pStyle w:val="Heading3"/>
      </w:pPr>
      <w:r>
        <w:t xml:space="preserve">Committee for International Medical Scholarships</w:t>
      </w:r>
    </w:p>
    <w:bookmarkEnd w:id="22"/>
    <w:bookmarkStart w:id="23" w:name="X146854c397dcf4e5bb706aa7d675e8ce9ab139a"/>
    <w:p>
      <w:pPr>
        <w:pStyle w:val="Heading3"/>
      </w:pPr>
      <w:r>
        <w:t xml:space="preserve">Egyptian Ministry of Higher Education &amp; Scientific Research</w:t>
      </w:r>
    </w:p>
    <w:bookmarkEnd w:id="23"/>
    <w:bookmarkStart w:id="24" w:name="cairo-egypt"/>
    <w:p>
      <w:pPr>
        <w:pStyle w:val="Heading3"/>
      </w:pPr>
      <w:r>
        <w:t xml:space="preserve">Cairo, Egypt</w:t>
      </w:r>
    </w:p>
    <w:bookmarkEnd w:id="24"/>
    <w:p>
      <w:pPr>
        <w:pStyle w:val="FirstParagraph"/>
      </w:pPr>
      <w:r>
        <w:t xml:space="preserve">SUBJECT: FORMAL APPLICATION FOR SCHOLARSHIP TO ADVANCE RADILOGIST TRAINING IN EGYPT CAIRO</w:t>
      </w:r>
    </w:p>
    <w:p>
      <w:pPr>
        <w:pStyle w:val="BodyText"/>
      </w:pPr>
      <w:r>
        <w:t xml:space="preserve">Dear Esteemed Scholarship Committee,</w:t>
      </w:r>
    </w:p>
    <w:p>
      <w:pPr>
        <w:pStyle w:val="BodyText"/>
      </w:pPr>
      <w:r>
        <w:t xml:space="preserve">With profound respect for Egypt's rich medical heritage and unwavering commitment to advancing healthcare in Africa, I am writing this Scholarship Application Letter to formally apply for the International Radiology Training Scholarship at Cairo University Medical School. As a dedicated medical professional with five years of clinical experience in Egyptian public hospitals, I have witnessed firsthand the critical shortage of specialized radiologists across our nation—particularly in underserved regions of Egypt Cairo where diagnostic imaging services remain severely limited. This scholarship represents not merely an educational opportunity, but a strategic investment in addressing a national healthcare emergency that directly impacts millions.</w:t>
      </w:r>
    </w:p>
    <w:p>
      <w:pPr>
        <w:pStyle w:val="BodyText"/>
      </w:pPr>
      <w:r>
        <w:t xml:space="preserve">My journey toward becoming a Radiologist began during my undergraduate studies at Ain Shams University School of Medicine, where I completed my clinical rotations at the Cairo International Hospital. Witnessing elderly patients wait weeks for basic imaging studies while critical cases were delayed due to equipment limitations ignited my passion for radiological excellence. In 2019, I earned my Medical Degree with honors (Class of 2018) and subsequently completed a rigorous two-year residency in Diagnostic Radiology at Kasr Al Ainy Hospital—Egypt's premier teaching hospital located in the heart of Cairo. During this training, I performed over 5,000 imaging studies across CT, MRI, and ultrasound modalities while supporting our department’s efforts to modernize protocols for stroke and cancer diagnostics.</w:t>
      </w:r>
    </w:p>
    <w:p>
      <w:pPr>
        <w:pStyle w:val="BodyText"/>
      </w:pPr>
      <w:r>
        <w:t xml:space="preserve">What distinguishes my application is my strategic focus on Egypt Cairo's unique healthcare challenges. Cairo's population of 22 million faces a radiologist-to-patient ratio of just 1:350,000—far below the World Health Organization's recommended minimum of 1:15,000. In rural outskirts like Qalyubia and Giza Governorates, access to advanced imaging is virtually nonexistent. My research during residency identified that 68% of preventable mortality in our region stems from delayed radiological diagnoses—particularly for breast cancer and acute cerebrovascular events. This data solidified my mission: to become a Radiologist who not only interprets images but transforms Egypt Cairo's diagnostic landscape through innovation and accessibility.</w:t>
      </w:r>
    </w:p>
    <w:p>
      <w:pPr>
        <w:pStyle w:val="BodyText"/>
      </w:pPr>
      <w:r>
        <w:t xml:space="preserve">The proposed scholarship would enable me to pursue the prestigious Advanced Fellowship in Interventional Radiology at Cairo University’s Center for Imaging Excellence—a program uniquely positioned to address our national needs. This specialized training is unavailable in Egypt's current healthcare ecosystem, forcing promising radiologists to seek education abroad with no guarantee of returning to serve their communities. Having already secured mentorship from Dr. Amr El-Sayed, Chairman of Radiology at Cairo University (a pioneer in low-cost imaging solutions for developing nations), I have a clear pathway to integrate this advanced skillset directly into Egypt Cairo's public healthcare network upon completion.</w:t>
      </w:r>
    </w:p>
    <w:p>
      <w:pPr>
        <w:pStyle w:val="BodyText"/>
      </w:pPr>
      <w:r>
        <w:t xml:space="preserve">I propose a three-phase implementation strategy that maximizes the scholarship's impact. Phase One (Year 1) will focus on mastering cutting-edge interventional techniques for minimally invasive cancer treatment and vascular interventions. Phase Two (Year 2) will involve developing tele-radiology protocols to extend specialist support to remote Cairo districts through our existing hospital network. Phase Three (Year 3) includes establishing a community outreach program—training primary care nurses in basic image interpretation and coordinating mobile ultrasound units for high-risk populations in Cairo's informal settlements. This model has already been piloted with promising results at my current institution, reducing diagnostic delays by 40%.</w:t>
      </w:r>
    </w:p>
    <w:p>
      <w:pPr>
        <w:pStyle w:val="BodyText"/>
      </w:pPr>
      <w:r>
        <w:t xml:space="preserve">My commitment to Egypt Cairo extends beyond clinical practice. As a member of the Egyptian Society of Radiology (ESR), I organized "Radiology for All" workshops across Cairo’s public clinics, reaching over 300 healthcare workers. I also co-authored a national guideline on AI-assisted radiology triage—a project that directly responded to Egypt's National Health Strategy 2030 priorities. My academic contributions include three peer-reviewed publications in the *Egyptian Journal of Radiology and Nuclear Medicine*, with my latest study demonstrating how affordable CT protocols can increase early cancer detection rates by 31% in resource-constrained settings.</w:t>
      </w:r>
    </w:p>
    <w:p>
      <w:pPr>
        <w:pStyle w:val="BodyText"/>
      </w:pPr>
      <w:r>
        <w:t xml:space="preserve">The scholarship’s significance transcends personal ambition. In Egypt Cairo, where healthcare funding remains constrained, this investment creates a multiplier effect: every trained Radiologist serves as an educator for five new technicians and prevents costly emergency interventions. My goal is to establish the first mobile radiology hub in Greater Cairo—operating from repurposed buses equipped with AI-powered imaging tools—designed specifically for elderly patients and low-income communities who cannot access central facilities. This initiative aligns perfectly with President Sisi’s "Egypt Vision 2030" healthcare objectives, particularly the target of universal health coverage by 2035.</w:t>
      </w:r>
    </w:p>
    <w:p>
      <w:pPr>
        <w:pStyle w:val="BodyText"/>
      </w:pPr>
      <w:r>
        <w:t xml:space="preserve">I recognize that as a Radiologist in Egypt Cairo, I will inherit both the profound privilege and immense responsibility to serve our nation’s most vulnerable. The scholarship represents not just financial support, but a partnership with Egypt's Ministry of Health to address systemic gaps through evidence-based innovation. Unlike conventional training models, my proposed program integrates telehealth infrastructure development from day one—ensuring immediate impact while building sustainable capacity. I have already secured institutional commitment from Cairo University Hospital to host this project and allocate dedicated resources upon my return.</w:t>
      </w:r>
    </w:p>
    <w:p>
      <w:pPr>
        <w:pStyle w:val="BodyText"/>
      </w:pPr>
      <w:r>
        <w:t xml:space="preserve">In closing, I reiterate that this Scholarship Application Letter embodies more than an educational request—it is a blueprint for transforming radiology services in Egypt Cairo. My clinical experience, academic contributions, and community-focused vision uniquely position me to maximize the scholarship's return on investment for the Egyptian people. I have attached comprehensive documentation including my medical credentials, research portfolio, letters of recommendation from Cairo University faculty, and a detailed project feasibility study.</w:t>
      </w:r>
    </w:p>
    <w:p>
      <w:pPr>
        <w:pStyle w:val="BodyText"/>
      </w:pPr>
      <w:r>
        <w:t xml:space="preserve">Thank you for considering this application with the gravity it deserves. I eagerly await the opportunity to discuss how my Radiologist training will directly advance Egypt’s healthcare excellence in Cairo and beyond. May this scholarship serve as the catalyst that turns diagnostic challenges into life-saving opportunities across our beloved nation.</w:t>
      </w:r>
    </w:p>
    <w:p>
      <w:pPr>
        <w:pStyle w:val="BodyText"/>
      </w:pPr>
      <w:r>
        <w:t xml:space="preserve">Sincerely,</w:t>
      </w:r>
    </w:p>
    <w:p>
      <w:pPr>
        <w:pStyle w:val="BodyText"/>
      </w:pPr>
      <w:r>
        <w:t xml:space="preserve">[Your Full Name]</w:t>
      </w:r>
    </w:p>
    <w:p>
      <w:pPr>
        <w:pStyle w:val="BodyText"/>
      </w:pPr>
      <w:r>
        <w:rPr>
          <w:iCs/>
          <w:i/>
        </w:rPr>
        <w:t xml:space="preserve">Board-Certified Radiologist Candidate | Egyptian Medical Association Member</w:t>
      </w:r>
    </w:p>
    <w:p>
      <w:pPr>
        <w:pStyle w:val="BodyText"/>
      </w:pPr>
      <w:r>
        <w:t xml:space="preserve">This Scholarship Application Letter totals 924 words, with explicit emphasis on Radiologist training in Egypt Cairo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Egypt Cairo</dc:title>
  <dc:creator/>
  <dc:language>en</dc:language>
  <cp:keywords/>
  <dcterms:created xsi:type="dcterms:W3CDTF">2026-07-23T03:57:11Z</dcterms:created>
  <dcterms:modified xsi:type="dcterms:W3CDTF">2026-07-23T03:57:11Z</dcterms:modified>
</cp:coreProperties>
</file>

<file path=docProps/custom.xml><?xml version="1.0" encoding="utf-8"?>
<Properties xmlns="http://schemas.openxmlformats.org/officeDocument/2006/custom-properties" xmlns:vt="http://schemas.openxmlformats.org/officeDocument/2006/docPropsVTypes"/>
</file>