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80e0b9a4aa269a9b920b2ecfbb219157df18928"/>
    <w:p>
      <w:pPr>
        <w:pStyle w:val="Heading1"/>
      </w:pPr>
      <w:r>
        <w:t xml:space="preserve">Scholarship Application Letter for Advanced Radiology Training in Kuwait 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Ministry of Health, Kuwait City</w:t>
      </w:r>
      <w:r>
        <w:br/>
      </w:r>
      <w:r>
        <w:t xml:space="preserve">State of Kuwait</w:t>
      </w:r>
    </w:p>
    <w:bookmarkStart w:id="20" w:name="Xb7d9f5c3259005e6d3a7fd23c9495db3bfd8430"/>
    <w:p>
      <w:pPr>
        <w:pStyle w:val="Heading2"/>
      </w:pPr>
      <w:r>
        <w:t xml:space="preserve">Subject: Formal Application for Radiology Scholarship to Advance Healthcare in Kuwait City</w:t>
      </w:r>
    </w:p>
    <w:p>
      <w:pPr>
        <w:pStyle w:val="FirstParagraph"/>
      </w:pPr>
      <w:r>
        <w:t xml:space="preserve">Dear Esteemed Scholarship Committee,</w:t>
      </w:r>
    </w:p>
    <w:p>
      <w:pPr>
        <w:pStyle w:val="BodyText"/>
      </w:pPr>
      <w:r>
        <w:t xml:space="preserve">As a dedicated medical professional with five years of clinical experience in diagnostic imaging and a profound commitment to elevating healthcare standards within the State of Kuwait, I am submitting this</w:t>
      </w:r>
      <w:r>
        <w:t xml:space="preserve"> </w:t>
      </w:r>
      <w:r>
        <w:rPr>
          <w:bCs/>
          <w:b/>
        </w:rPr>
        <w:t xml:space="preserve">Scholarship Application Letter</w:t>
      </w:r>
      <w:r>
        <w:t xml:space="preserve"> </w:t>
      </w:r>
      <w:r>
        <w:t xml:space="preserve">to formally request financial support for advanced fellowship training in Radiology at an internationally accredited institution. My aspiration is clear: to become a highly specialized</w:t>
      </w:r>
      <w:r>
        <w:t xml:space="preserve"> </w:t>
      </w:r>
      <w:r>
        <w:rPr>
          <w:bCs/>
          <w:b/>
        </w:rPr>
        <w:t xml:space="preserve">Radiologist</w:t>
      </w:r>
      <w:r>
        <w:t xml:space="preserve"> </w:t>
      </w:r>
      <w:r>
        <w:t xml:space="preserve">equipped to serve the evolving needs of patients across</w:t>
      </w:r>
      <w:r>
        <w:t xml:space="preserve"> </w:t>
      </w:r>
      <w:r>
        <w:rPr>
          <w:bCs/>
          <w:b/>
        </w:rPr>
        <w:t xml:space="preserve">Kuwait City</w:t>
      </w:r>
      <w:r>
        <w:t xml:space="preserve"> </w:t>
      </w:r>
      <w:r>
        <w:t xml:space="preserve">and beyond, contributing meaningfully to Kuwait’s Vision 2035 healthcare objectives.</w:t>
      </w:r>
    </w:p>
    <w:p>
      <w:pPr>
        <w:pStyle w:val="BodyText"/>
      </w:pPr>
      <w:r>
        <w:t xml:space="preserve">Kuwait City, as the political, economic, and medical hub of Kuwait, faces growing demands for sophisticated radiological services. With a population exceeding 4.5 million and rising incidences of chronic diseases like cardiovascular conditions and oncological disorders (per the Kuwait Ministry of Health’s 2022 Epidemiological Report), there is an acute need for advanced imaging expertise. Current challenges include limited access to AI-integrated diagnostic tools in peripheral clinics, inconsistent radiology training programs, and a shortage of subspecialized</w:t>
      </w:r>
      <w:r>
        <w:t xml:space="preserve"> </w:t>
      </w:r>
      <w:r>
        <w:rPr>
          <w:bCs/>
          <w:b/>
        </w:rPr>
        <w:t xml:space="preserve">Radiologist</w:t>
      </w:r>
      <w:r>
        <w:t xml:space="preserve">s—particularly in interventional radiology and molecular imaging. This gap directly impacts timely diagnoses for critical conditions like stroke and cancer, which account for 35% of all hospital admissions. My mission is to bridge this gap through advanced education, making this</w:t>
      </w:r>
      <w:r>
        <w:t xml:space="preserve"> </w:t>
      </w:r>
      <w:r>
        <w:rPr>
          <w:bCs/>
          <w:b/>
        </w:rPr>
        <w:t xml:space="preserve">Scholarship Application Letter</w:t>
      </w:r>
      <w:r>
        <w:t xml:space="preserve"> </w:t>
      </w:r>
      <w:r>
        <w:t xml:space="preserve">not merely a personal goal but a strategic step toward strengthening Kuwait City’s healthcare infrastructure.</w:t>
      </w:r>
    </w:p>
    <w:p>
      <w:pPr>
        <w:pStyle w:val="BodyText"/>
      </w:pPr>
      <w:r>
        <w:t xml:space="preserve">My academic foundation includes an MBBS from the Faculty of Medicine at Kuwait University (2018), where I graduated among the top 5% of my class. I completed my radiology residency at Al-Amiri Hospital in Kuwait City, gaining hands-on experience with CT, MRI, ultrasound, and mammography systems. During this tenure, I spearheaded a pilot project to digitize radiology reports for rural referral centers—a move that reduced diagnostic delays by 30% and earned recognition from the Ministry of Health’s Innovation Department. However, to address complex cases requiring PET-CT fusion imaging and radiation oncology coordination, specialized post-residency training is essential. This scholarship would fund a 24-month fellowship at King Faisal Specialist Hospital &amp; Research Centre (KFSHRC) in Riyadh or a similarly accredited institution with strong Kuwaiti collaboration ties.</w:t>
      </w:r>
    </w:p>
    <w:p>
      <w:pPr>
        <w:pStyle w:val="BodyText"/>
      </w:pPr>
      <w:r>
        <w:t xml:space="preserve">What uniquely positions me for this opportunity is my deep understanding of Kuwait City’s healthcare ecosystem. Having served in both government hospitals (Al-Jahra Hospital, Mubarak Al-Kabeer Hospital) and private clinics across Salmiya and Hawalli, I’ve observed firsthand how limited radiological resources disproportionately affect low-income communities. For instance, during my residency, I documented that 42% of patients in northern Kuwait City districts experienced &gt;72-hour waits for MRI scans—compared to 18 hours in central districts. This inequity is unacceptable in a nation prioritizing universal healthcare access. My proposed fellowship focuses on implementing AI-driven workflow optimization tools and tele-radiology protocols, specifically designed for Kuwait City’s geographic and demographic realities.</w:t>
      </w:r>
    </w:p>
    <w:p>
      <w:pPr>
        <w:pStyle w:val="BodyText"/>
      </w:pPr>
      <w:r>
        <w:t xml:space="preserve">Moreover, I have actively engaged with Kuwaiti health authorities to align my training goals with national priorities. I presented a research paper on "Cost-Effective Implementation of AI in Radiology Workflows" at the 2023 Gulf Radiology Congress in Kuwait City, which was subsequently adopted as a pilot framework by the Ministry’s Digital Health Unit. The committee noted its potential to cut report turnaround time by 40%—a critical metric for Kuwait’s goal of reducing cancer mortality rates by 15% by 2030. This scholarship would amplify such initiatives, allowing me to integrate these solutions into Kuwait City hospitals upon my return.</w:t>
      </w:r>
    </w:p>
    <w:p>
      <w:pPr>
        <w:pStyle w:val="BodyText"/>
      </w:pPr>
      <w:r>
        <w:t xml:space="preserve">I recognize that as a future</w:t>
      </w:r>
      <w:r>
        <w:t xml:space="preserve"> </w:t>
      </w:r>
      <w:r>
        <w:rPr>
          <w:bCs/>
          <w:b/>
        </w:rPr>
        <w:t xml:space="preserve">Radiologist</w:t>
      </w:r>
      <w:r>
        <w:t xml:space="preserve">, my role extends beyond clinical expertise. I am committed to mentoring medical students at Kuwait University and advocating for evidence-based radiology policies with the Ministry of Health. My long-term vision includes establishing a satellite imaging center in Al-Naseriyah, Kuwait City, focused on accessible screening for women’s health issues—a service currently underserved in this growing district. The training gained through this scholarship will directly enable these community-focused projects.</w:t>
      </w:r>
    </w:p>
    <w:p>
      <w:pPr>
        <w:pStyle w:val="BodyText"/>
      </w:pPr>
      <w:r>
        <w:t xml:space="preserve">The financial support requested would cover tuition (estimated $28,000), clinical training fees ($15,000), and research stipends ($7,500). This investment is not merely an expense but a strategic partnership with Kuwait’s future. Upon completion of my fellowship, I will dedicate a minimum of five years to practicing in government hospitals across Kuwait City, with 3+ years specifically devoted to underserved neighborhoods. My track record demonstrates accountability: as the youngest lead radiographer at Al-Shaab Hospital (2021), I implemented a quality assurance program that reduced equipment downtime by 65%—a metric tracked by the Ministry for over two years.</w:t>
      </w:r>
    </w:p>
    <w:p>
      <w:pPr>
        <w:pStyle w:val="BodyText"/>
      </w:pPr>
      <w:r>
        <w:t xml:space="preserve">In closing, this</w:t>
      </w:r>
      <w:r>
        <w:t xml:space="preserve"> </w:t>
      </w:r>
      <w:r>
        <w:rPr>
          <w:bCs/>
          <w:b/>
        </w:rPr>
        <w:t xml:space="preserve">Scholarship Application Letter</w:t>
      </w:r>
      <w:r>
        <w:t xml:space="preserve"> </w:t>
      </w:r>
      <w:r>
        <w:t xml:space="preserve">represents my pledge to transform Kuwait City into a regional leader in precision radiology. I am not seeking an opportunity for personal advancement alone; I seek to become a catalyst for systemic improvement where every resident—regardless of location or socioeconomic status—receives timely, accurate imaging care. With the Ministry’s support, I will ensure that the expertise gained abroad is immediately applied to serve Kuwait City and its citizens with excellence.</w:t>
      </w:r>
    </w:p>
    <w:p>
      <w:pPr>
        <w:pStyle w:val="BodyText"/>
      </w:pPr>
      <w:r>
        <w:t xml:space="preserve">Thank you for considering my application. I welcome the opportunity to discuss how my vision aligns with your mission at a mutually convenient time. I have attached all required documentation, including academic transcripts, letters of recommendation from Dr. Ahmed Al-Sayed (Chief of Radiology, Al-Amiri Hospital) and Dr. Fatima Al-Mutairi (Director of Medical Education, Kuwait University), and a detailed training proposal.</w:t>
      </w:r>
    </w:p>
    <w:p>
      <w:pPr>
        <w:pStyle w:val="BodyText"/>
      </w:pPr>
      <w:r>
        <w:t xml:space="preserve">Sincerely,</w:t>
      </w:r>
    </w:p>
    <w:p>
      <w:pPr>
        <w:pStyle w:val="BodyText"/>
      </w:pPr>
      <w:r>
        <w:rPr>
          <w:bCs/>
          <w:b/>
        </w:rPr>
        <w:t xml:space="preserve">Dr. Layla Hassan Al-Suwaidi</w:t>
      </w:r>
    </w:p>
    <w:p>
      <w:pPr>
        <w:pStyle w:val="BodyText"/>
      </w:pPr>
      <w:r>
        <w:t xml:space="preserve">Senior Radiology Resident (Current)</w:t>
      </w:r>
    </w:p>
    <w:p>
      <w:pPr>
        <w:pStyle w:val="BodyText"/>
      </w:pPr>
      <w:r>
        <w:t xml:space="preserve">Al-Amiri Hospital, Kuwait City</w:t>
      </w:r>
    </w:p>
    <w:p>
      <w:pPr>
        <w:pStyle w:val="BodyText"/>
      </w:pPr>
      <w:r>
        <w:t xml:space="preserve">Email: layla.al-suwaidi@kuwaitmed.edu.kw | Phone: +965 9876 5432</w:t>
      </w:r>
    </w:p>
    <w:p>
      <w:pPr>
        <w:pStyle w:val="BodyText"/>
      </w:pPr>
      <w:r>
        <w:rPr>
          <w:bCs/>
          <w:b/>
        </w:rPr>
        <w:t xml:space="preserve">Note:</w:t>
      </w:r>
      <w:r>
        <w:t xml:space="preserve"> </w:t>
      </w:r>
      <w:r>
        <w:t xml:space="preserve">This Scholarship Application Letter exceeds 850 words, with strategic emphasis on "Radiologist," "Scholarship Application Letter," and "Kuwait Kuwait City" as required. All content is tailored to Kuwait City’s healthcare context and Ministry of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Kuwait City</dc:title>
  <dc:creator/>
  <cp:keywords/>
  <dcterms:created xsi:type="dcterms:W3CDTF">2026-07-23T16:26:12Z</dcterms:created>
  <dcterms:modified xsi:type="dcterms:W3CDTF">2026-07-23T16:26:12Z</dcterms:modified>
</cp:coreProperties>
</file>

<file path=docProps/custom.xml><?xml version="1.0" encoding="utf-8"?>
<Properties xmlns="http://schemas.openxmlformats.org/officeDocument/2006/custom-properties" xmlns:vt="http://schemas.openxmlformats.org/officeDocument/2006/docPropsVTypes"/>
</file>