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p>
    <w:bookmarkStart w:id="21" w:name="X82e0e343160035672d35902ad0202c0056fb02c"/>
    <w:p>
      <w:pPr>
        <w:pStyle w:val="Heading1"/>
      </w:pPr>
      <w:r>
        <w:t xml:space="preserve">Scholarship Application Letter for Advanced Radiology Training in Mexico City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of Medical Sciences and Nutrition (INCMNSZ)</w:t>
      </w:r>
      <w:r>
        <w:br/>
      </w:r>
      <w:r>
        <w:t xml:space="preserve">Mexico City, Mexico</w:t>
      </w:r>
      <w:r>
        <w:br/>
      </w:r>
    </w:p>
    <w:bookmarkStart w:id="20"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International Radiology Advancement Fellowship at the National Institute of Medical Sciences and Nutrition (INCMNSZ) in Mexico City. As a dedicated medical professional currently completing my residency in Diagnostic Radiology at the University of Guadalajara, I have chosen to pursue advanced training specifically within Mexico City—a decision deeply rooted in my commitment to transforming radiological healthcare delivery across our nation's most populous metropolis.</w:t>
      </w:r>
    </w:p>
    <w:p>
      <w:pPr>
        <w:pStyle w:val="BodyText"/>
      </w:pPr>
      <w:r>
        <w:t xml:space="preserve">My journey toward becoming a comprehensive Radiologist began during medical school at the National Autonomous University of Mexico (UNAM), where I became captivated by radiology's transformative potential. During my clinical rotations at Hospital General de México, I witnessed firsthand how timely and accurate imaging diagnoses directly impact outcomes for patients suffering from conditions ranging from cardiovascular emergencies to complex oncological cases. In Mexico City alone, with its 21 million residents and dense urban healthcare network, the demand for expert Radiologists is escalating exponentially. The city's unique challenges—including high rates of diabetes-related complications, traffic accident injuries requiring rapid CT evaluation, and growing cancer incidence—demand a new generation of imaging specialists trained in the latest modalities.</w:t>
      </w:r>
    </w:p>
    <w:p>
      <w:pPr>
        <w:pStyle w:val="BodyText"/>
      </w:pPr>
      <w:r>
        <w:t xml:space="preserve">What compels me to seek this scholarship specifically in Mexico City is the unparalleled opportunity to train within an institution that serves as both a national healthcare hub and a training ground for medical excellence. INCMNSZ's cutting-edge facilities, including their state-of-the-art PET-MR suites and AI-integrated imaging platforms, represent the forefront of radiological innovation. I have closely followed Dr. Elena Márquez's pioneering work in reducing diagnostic delays for stroke patients at INCMNSZ—work that directly aligns with my research interest in optimizing emergency imaging protocols for Mexico City's high-volume trauma centers. This scholarship would provide the critical financial support necessary to access this specialized training, as private radiology education in Mexico City remains prohibitively expensive without institutional backing.</w:t>
      </w:r>
    </w:p>
    <w:p>
      <w:pPr>
        <w:pStyle w:val="BodyText"/>
      </w:pPr>
      <w:r>
        <w:t xml:space="preserve">My academic trajectory demonstrates a focused commitment to advancing radiological practice. I recently published "AI-Driven Workflow Optimization in Urban Radiology: A Case Study from Monterrey" (Journal of Mexican Radiology, 2023), which analyzed how machine learning algorithms could reduce wait times for CT scans in crowded metropolitan hospitals. In Mexico City's context, this research is particularly urgent: current average emergency CT wait times exceed 6 hours during peak hours—well above the internationally recommended 90-minute benchmark. My proposed scholarship project will expand this work to Mexico City's public healthcare system, where I aim to develop a scalable model for reducing diagnostic bottlenecks at hospitals like General de Zona No. 1 (ISSSTE) and Hospital de la Mujer.</w:t>
      </w:r>
    </w:p>
    <w:p>
      <w:pPr>
        <w:pStyle w:val="BodyText"/>
      </w:pPr>
      <w:r>
        <w:t xml:space="preserve">What truly sets my candidacy apart is my community-centered approach to radiology. Having volunteered with the "Radiología en Acción" initiative in Iztapalapa—a densely populated Mexico City borough with limited imaging access—I've witnessed how geographic disparities in radiological services directly exacerbate health inequities. During these efforts, we deployed portable ultrasound units to community clinics and trained local nurses in basic image acquisition. This experience crystallized my understanding that a modern Radiologist must transcend technical expertise to become a healthcare navigator—especially vital in Mexico City where socioeconomic barriers often prevent timely imaging for vulnerable populations.</w:t>
      </w:r>
    </w:p>
    <w:p>
      <w:pPr>
        <w:pStyle w:val="BodyText"/>
      </w:pPr>
      <w:r>
        <w:t xml:space="preserve">Financial considerations make this scholarship absolutely essential to my professional development. As the first member of my family to pursue postgraduate medical training, I have accumulated significant debt from my residency program. Without this fellowship, I would be forced to accept a lower-salaried position in private practice—a path that would prevent me from dedicating myself fully to public health initiatives in Mexico City's underserved communities. This scholarship represents more than educational support; it is an investment in creating sustainable change within Mexico City's healthcare ecosystem.</w:t>
      </w:r>
    </w:p>
    <w:p>
      <w:pPr>
        <w:pStyle w:val="BodyText"/>
      </w:pPr>
      <w:r>
        <w:t xml:space="preserve">I am particularly drawn to INCMNSZ's emphasis on integrating radiological education with social responsibility—a philosophy that mirrors my own career vision. The institute's partnership with the Secretaría de Salud to deploy mobile imaging units across Mexico City boroughs exemplifies the model I aspire to emulate. With this scholarship, I will contribute immediately upon arrival by assisting in their "Radiología para Todos" outreach program, using my experience from community work in Iztapalapa to strengthen patient navigation systems for rural migrants accessing urban facilities.</w:t>
      </w:r>
    </w:p>
    <w:p>
      <w:pPr>
        <w:pStyle w:val="BodyText"/>
      </w:pPr>
      <w:r>
        <w:t xml:space="preserve">Looking ahead, my five-year vision centers on establishing a specialized radiology unit focused on metabolic disorders at the Instituto Nacional de Ciencias Médicas y Nutrición Salvador Zubirán in Mexico City. Given that 20% of Mexico's population suffers from obesity-related conditions—higher than global averages—I plan to develop targeted protocols for imaging cardiovascular and hepatic complications. This initiative would directly address a critical gap in Mexico City's healthcare infrastructure, where current facilities lack dedicated resources for this growing patient cohort.</w:t>
      </w:r>
    </w:p>
    <w:p>
      <w:pPr>
        <w:pStyle w:val="BodyText"/>
      </w:pPr>
      <w:r>
        <w:t xml:space="preserve">As a future Radiologist serving Mexico City, I recognize that my role extends beyond interpreting images. It requires understanding the city's unique sociocultural fabric—from the bustling markets of La Lagunilla to the residential zones of Polanco—where health literacy and access barriers vary dramatically. This scholarship would empower me to become not just a technician of imaging technology, but a bridge between cutting-edge radiology and Mexico City's diverse communities. I am prepared to dedicate my career to transforming how radiology serves as the silent sentinel for public health in our nation's capital.</w:t>
      </w:r>
    </w:p>
    <w:p>
      <w:pPr>
        <w:pStyle w:val="BodyText"/>
      </w:pPr>
      <w:r>
        <w:t xml:space="preserve">In closing, I offer my deepest gratitude for considering this Scholarship Application Letter. The opportunity to train at INCMNSZ represents a pivotal step toward becoming a leader in radiological innovation within Mexico City—a city that deserves nothing less than world-class imaging services tailored to its extraordinary needs. I welcome the chance to discuss how my background and vision align with your mission during an interview at your earliest convenience.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876 words, exceeding the minimum requirement of 800 words while maintaining focus on Radiologist training in Mexico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dc:title>
  <dc:creator/>
  <dc:language>en</dc:language>
  <cp:keywords/>
  <dcterms:created xsi:type="dcterms:W3CDTF">2026-07-23T15:17:12Z</dcterms:created>
  <dcterms:modified xsi:type="dcterms:W3CDTF">2026-07-23T15:17:12Z</dcterms:modified>
</cp:coreProperties>
</file>

<file path=docProps/custom.xml><?xml version="1.0" encoding="utf-8"?>
<Properties xmlns="http://schemas.openxmlformats.org/officeDocument/2006/custom-properties" xmlns:vt="http://schemas.openxmlformats.org/officeDocument/2006/docPropsVTypes"/>
</file>