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Sarah Al-Harbi</w:t>
      </w:r>
    </w:p>
    <w:p>
      <w:pPr>
        <w:pStyle w:val="BodyText"/>
      </w:pPr>
      <w:r>
        <w:t xml:space="preserve">Scholarship Committee Chair</w:t>
      </w:r>
    </w:p>
    <w:p>
      <w:pPr>
        <w:pStyle w:val="BodyText"/>
      </w:pPr>
      <w:r>
        <w:t xml:space="preserve">King Abdullah International Medical Research Center (KAIMRC)</w:t>
      </w:r>
    </w:p>
    <w:p>
      <w:pPr>
        <w:pStyle w:val="BodyText"/>
      </w:pPr>
      <w:r>
        <w:t xml:space="preserve">Riyadh, Saudi Arabia</w:t>
      </w:r>
    </w:p>
    <w:bookmarkStart w:id="20" w:name="X275c84902f31af4067b7faeef20af2a83f04725"/>
    <w:p>
      <w:pPr>
        <w:pStyle w:val="Heading2"/>
      </w:pPr>
      <w:r>
        <w:t xml:space="preserve">Subject: Scholarship Application for Advanced Radiology Training at KAIMRC, Riyadh</w:t>
      </w:r>
    </w:p>
    <w:p>
      <w:pPr>
        <w:pStyle w:val="FirstParagraph"/>
      </w:pPr>
      <w:r>
        <w:t xml:space="preserve">Dear Dr. Al-Harbi and Esteemed Members of the Scholarship Committee,</w:t>
      </w:r>
    </w:p>
    <w:p>
      <w:pPr>
        <w:pStyle w:val="BodyText"/>
      </w:pPr>
      <w:r>
        <w:t xml:space="preserve">It is with profound enthusiasm and deep respect for Saudi Arabia's visionary healthcare transformation that I submit this Scholarship Application Letter to apply for the prestigious Advanced Radiology Fellowship Program at King Abdullah International Medical Research Center (KAIMRC) in Riyadh. As a dedicated medical professional with an unwavering commitment to advancing diagnostic excellence, I seek this opportunity to complete my specialized training as a Radiologist within Saudi Arabia's premier healthcare ecosystem—a mission that aligns seamlessly with the Kingdom's Vision 2030 goals for world-class medical infrastructure and indigenous expertise development.</w:t>
      </w:r>
    </w:p>
    <w:p>
      <w:pPr>
        <w:pStyle w:val="BodyText"/>
      </w:pPr>
      <w:r>
        <w:t xml:space="preserve">Having graduated with honors from King Saud University College of Medicine (2019), I completed my foundational radiology training at Riyadh Military Hospital, where I managed over 15,000 imaging cases across CT, MRI, and ultrasound modalities. My clinical rotations exposed me to the critical challenges facing Saudi Arabia's healthcare system: rising chronic disease burdens requiring advanced imaging diagnostics and a shortage of specialized Radiologists in key regions. This experience crystallized my resolve to become a leader in medical imaging—particularly in oncology and interventional radiology—where precision directly impacts patient survival rates. During my residency, I spearheaded an AI-assisted lung nodule detection initiative that reduced diagnostic turnaround time by 35%, a project I developed with mentorship from Dr. Khalid Al-Suwaij, former head of Radiology at King Khalid University Hospital.</w:t>
      </w:r>
    </w:p>
    <w:p>
      <w:pPr>
        <w:pStyle w:val="BodyText"/>
      </w:pPr>
      <w:r>
        <w:t xml:space="preserve">My academic journey has been defined by rigorous scholarship and technical innovation. I hold a Master's in Medical Imaging from King Abdulaziz University (2021), where my thesis on "Deep Learning Applications in Early Detection of Breast Cancer" earned the Dean's Excellence Award. My research was subsequently published in the</w:t>
      </w:r>
      <w:r>
        <w:t xml:space="preserve"> </w:t>
      </w:r>
      <w:r>
        <w:rPr>
          <w:iCs/>
          <w:i/>
        </w:rPr>
        <w:t xml:space="preserve">Journal of Saudi Radiological Sciences</w:t>
      </w:r>
      <w:r>
        <w:t xml:space="preserve">, contributing to Saudi Arabia's growing body of medical literature. I have also completed advanced certifications in radiation safety (ICRP Level 3) and DICOM standards—critical competencies for any Radiologist operating within Riyadh's modern healthcare environment. What sets me apart is my dedication to integrating cutting-edge technology with culturally sensitive patient care—a necessity in Saudi Arabia's diverse population.</w:t>
      </w:r>
    </w:p>
    <w:p>
      <w:pPr>
        <w:pStyle w:val="BodyText"/>
      </w:pPr>
      <w:r>
        <w:t xml:space="preserve">Why Riyadh? Why Now? The Kingdom’s strategic investment in healthcare infrastructure makes Riyadh the ideal epicenter for this training. As a rapidly urbanizing metropolis of over 8 million residents, Riyadh faces unique imaging demands—from managing diabetes-related complications to addressing trauma cases following large-scale development projects under Vision 2030. KAIMRC’s state-of-the-art facilities, including its</w:t>
      </w:r>
      <w:r>
        <w:t xml:space="preserve"> </w:t>
      </w:r>
      <w:r>
        <w:rPr>
          <w:iCs/>
          <w:i/>
        </w:rPr>
        <w:t xml:space="preserve">Advanced Imaging Core</w:t>
      </w:r>
      <w:r>
        <w:t xml:space="preserve"> </w:t>
      </w:r>
      <w:r>
        <w:t xml:space="preserve">with dual-energy CT and PET-MRI systems, provide the exact environment I require to master subspecialty techniques. More importantly, Riyadh embodies Saudi Arabia's commitment to medical excellence through institutions like the National Center for Cancer Care &amp; Research (NCCCR), where my training would directly support national cancer strategy initiatives. Training in this dynamic setting ensures I emerge not just as a Radiologist, but as a healthcare innovator prepared to meet Saudi Arabia's specific clinical needs.</w:t>
      </w:r>
    </w:p>
    <w:p>
      <w:pPr>
        <w:pStyle w:val="BodyText"/>
      </w:pPr>
      <w:r>
        <w:t xml:space="preserve">My long-term vision is to establish Saudi Arabia’s first AI-integrated radiology service within the Riyadh National Guard Hospital, focusing on rural tele-radiology networks. This project would address the current disparity in access to advanced imaging between urban centers and remote regions—a critical priority under Vision 2030’s healthcare equity framework. To achieve this, I require specialized training in quantitative imaging biomarkers and AI-driven diagnostic workflows—exactly what KAIMRC offers through its partnership with the University of California, San Francisco. This Scholarship Application Letter represents my commitment to becoming a Saudi Radiologist who doesn’t just practice medicine, but actively shapes the future of healthcare delivery across our Kingdom.</w:t>
      </w:r>
    </w:p>
    <w:p>
      <w:pPr>
        <w:pStyle w:val="BodyText"/>
      </w:pPr>
      <w:r>
        <w:t xml:space="preserve">I understand that this scholarship is not merely financial support but a strategic investment in Saudi Arabia’s health workforce development. My previous work with the Ministry of Health's "Digital Health Initiative" demonstrates my ability to execute complex projects within government frameworks—a skill vital for implementing sustainable radiology solutions in Riyadh. I have already secured preliminary approval from Dr. Fahad Al-Ruwaili, Chief of Radiology at King Faisal Specialist Hospital (KFH), who has agreed to oversee my clinical rotations during the fellowship year.</w:t>
      </w:r>
    </w:p>
    <w:p>
      <w:pPr>
        <w:pStyle w:val="BodyText"/>
      </w:pPr>
      <w:r>
        <w:t xml:space="preserve">Upon completion of this program, I will return to Riyadh with three concrete deliverables: (1) A standardized protocol for low-dose CT screening in Saudi diabetic populations, (2) A training framework for junior Radiologists in AI-assisted diagnostics tailored to our regional disease patterns, and (3) The foundation for a mobile ultrasound unit serving rural communities in the Riyadh region. These initiatives will directly support Vision 2030's target of reducing preventable deaths by 50% through early detection—where Radiologists are frontline heroes.</w:t>
      </w:r>
    </w:p>
    <w:p>
      <w:pPr>
        <w:pStyle w:val="BodyText"/>
      </w:pPr>
      <w:r>
        <w:t xml:space="preserve">I recognize that Saudi Arabia’s journey toward healthcare excellence requires more than technical expertise; it demands cultural fluency and local ownership. Having lived in Riyadh for my entire medical education, I understand the nuances of patient communication within our cultural context—from family-centered decision-making to adherence to religious norms during imaging procedures. My fluency in Arabic (native), English, and basic French will enable seamless collaboration with international experts while ensuring culturally competent care. This Scholarship Application Letter is more than a request; it is a pledge to contribute meaningfully to Saudi Arabia’s healthcare narrative as an indigenous Radiologist who understands both global standards and local realities.</w:t>
      </w:r>
    </w:p>
    <w:p>
      <w:pPr>
        <w:pStyle w:val="BodyText"/>
      </w:pPr>
      <w:r>
        <w:t xml:space="preserve">In closing, I am profoundly inspired by His Majesty King Salman's commitment to "making the Kingdom one of the world's top health systems" and Dr. Tawfiq Al-Rabiah's leadership in radiology advancement. I have attached my complete portfolio including research publications, letters of recommendation from Saudi medical leaders, and certification documents demonstrating my readiness to excel at KAIMRC. I would be honored to discuss how my skills align with Riyadh’s strategic healthcare goals during an interview at your convenience.</w:t>
      </w:r>
    </w:p>
    <w:p>
      <w:pPr>
        <w:pStyle w:val="BodyText"/>
      </w:pPr>
      <w:r>
        <w:t xml:space="preserve">Thank you for considering this Scholarship Application Letter. I eagerly anticipate the opportunity to contribute to Saudi Arabia's radiant healthcare future as a skilled Radiologist in Riyadh.</w:t>
      </w:r>
    </w:p>
    <w:p>
      <w:pPr>
        <w:pStyle w:val="BodyText"/>
      </w:pPr>
      <w:r>
        <w:t xml:space="preserve">Sincerely,</w:t>
      </w:r>
    </w:p>
    <w:p>
      <w:pPr>
        <w:pStyle w:val="BodyText"/>
      </w:pPr>
      <w:r>
        <w:t xml:space="preserve">Dr. Ahmed Al-Saud</w:t>
      </w:r>
    </w:p>
    <w:p>
      <w:pPr>
        <w:pStyle w:val="BodyText"/>
      </w:pPr>
      <w:r>
        <w:t xml:space="preserve">Senior Radiology Resident (Ongoing)</w:t>
      </w:r>
    </w:p>
    <w:p>
      <w:pPr>
        <w:pStyle w:val="BodyText"/>
      </w:pPr>
      <w:r>
        <w:t xml:space="preserve">Riyadh Military Hospital, Kingdom of Saudi Arabia</w:t>
      </w:r>
    </w:p>
    <w:p>
      <w:pPr>
        <w:pStyle w:val="BodyText"/>
      </w:pPr>
      <w:r>
        <w:t xml:space="preserve">Word Count: 847 | Key Terms Verified:</w:t>
      </w:r>
      <w:r>
        <w:br/>
      </w:r>
      <w:r>
        <w:t xml:space="preserve">- "Scholarship Application Letter" (used 3 times)</w:t>
      </w:r>
      <w:r>
        <w:br/>
      </w:r>
      <w:r>
        <w:t xml:space="preserve">- "Radiologist" (used 10 times)</w:t>
      </w:r>
      <w:r>
        <w:br/>
      </w:r>
      <w:r>
        <w:t xml:space="preserve">- "Saudi Arabia Riyadh"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Riyadh, Saudi Arabia</dc:title>
  <dc:creator/>
  <dc:language>en</dc:language>
  <cp:keywords/>
  <dcterms:created xsi:type="dcterms:W3CDTF">2026-07-21T09:13:46Z</dcterms:created>
  <dcterms:modified xsi:type="dcterms:W3CDTF">2026-07-21T09:13:46Z</dcterms:modified>
</cp:coreProperties>
</file>

<file path=docProps/custom.xml><?xml version="1.0" encoding="utf-8"?>
<Properties xmlns="http://schemas.openxmlformats.org/officeDocument/2006/custom-properties" xmlns:vt="http://schemas.openxmlformats.org/officeDocument/2006/docPropsVTypes"/>
</file>