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Radiologist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7e0f71fff67eb272e3b2e3dc81278c43813f8e1"/>
    <w:p>
      <w:pPr>
        <w:pStyle w:val="Heading1"/>
      </w:pPr>
      <w:r>
        <w:t xml:space="preserve">Scholarship Application Letter for Advanced Radiology Training at University of Barcelona</w:t>
      </w:r>
    </w:p>
    <w:p>
      <w:pPr>
        <w:pStyle w:val="FirstParagraph"/>
      </w:pPr>
      <w:r>
        <w:t xml:space="preserve">Dear Scholarship Committee,</w:t>
      </w:r>
    </w:p>
    <w:p>
      <w:pPr>
        <w:pStyle w:val="BodyText"/>
      </w:pPr>
      <w:r>
        <w:t xml:space="preserve">It is with profound enthusiasm and unwavering dedication to advancing medical imaging that I submit my application for the prestigious International Radiology Scholarship Program at the University of Barcelona. As a highly motivated radiologist with three years of clinical experience in diagnostic imaging and interventional procedures, I am eager to contribute to Spain’s world-renowned healthcare innovation ecosystem while elevating my expertise within Barcelona’s dynamic medical community. This scholarship represents not merely financial support, but a transformative opportunity to immerse myself in the cutting-edge radiological landscape of Spain Barcelona—a city at the epicenter of diagnostic excellence and medical research.</w:t>
      </w:r>
    </w:p>
    <w:p>
      <w:pPr>
        <w:pStyle w:val="BodyText"/>
      </w:pPr>
      <w:r>
        <w:t xml:space="preserve">My academic foundation includes an MD from [Your University], followed by a specialized residency in Radiology at [Hospital Name], where I gained extensive proficiency in MRI, CT, ultrasound, and interventional radiology techniques. During my tenure, I spearheaded a project optimizing low-dose CT protocols for pediatric patients—a contribution recognized with the Institutional Innovation Award. However, to truly advance my capabilities in AI-integrated imaging and precision diagnostics—fields where Spain Barcelona leads globally—I require access to state-of-the-art facilities and mentorship unavailable in my current institution. The University of Barcelona’s Department of Radiology, consistently ranked among Europe’s top 5 for radiological research by the European Society of Radiology, offers precisely this opportunity.</w:t>
      </w:r>
    </w:p>
    <w:p>
      <w:pPr>
        <w:pStyle w:val="BodyText"/>
      </w:pPr>
      <w:r>
        <w:t xml:space="preserve">Barcelona’s medical environment is unparalleled for a radiologist seeking to merge clinical practice with technological innovation. The city hosts world-class institutions like Hospital Clínic de Barcelona, IDIBAPS (Barcelona Biomedical Research Institute), and the Hospital del Mar Medical Research Institute—each pioneering AI-driven diagnostic tools and molecular imaging techniques. My research proposal focuses on developing machine learning algorithms to enhance early detection of liver metastases using multiparametric MRI, a critical need given Spain’s rising oncology burden. Barcelona’s collaborative academic culture, exemplified by initiatives like the Barcelona Radiology Network (BRN), provides the ideal environment to refine this work alongside leading scientists such as Dr. [Name], whose recent publication in *Radiology* on deep learning for radiomics aligns perfectly with my objectives.</w:t>
      </w:r>
    </w:p>
    <w:p>
      <w:pPr>
        <w:pStyle w:val="BodyText"/>
      </w:pPr>
      <w:r>
        <w:t xml:space="preserve">What compels me most about Spain Barcelona is its unique fusion of academic rigor and cultural richness. Unlike isolated research hubs, Barcelona integrates healthcare innovation within a vibrant urban ecosystem where hospitals collaborate with tech startups at the 22@Barcelona innovation district. This environment—where I could simultaneously work with radiologists at Hospital Sant Pau and access AI labs like the one at UPC (Technical University of Catalonia)—is essential for cross-disciplinary breakthroughs. Moreover, my fluency in Spanish (C1 level) and professional experience working in multicultural settings positions me to contribute immediately to Barcelona’s diverse patient population while immersing myself in Catalan medical culture—a commitment I honor by having already enrolled in advanced Catalan language courses.</w:t>
      </w:r>
    </w:p>
    <w:p>
      <w:pPr>
        <w:pStyle w:val="BodyText"/>
      </w:pPr>
      <w:r>
        <w:t xml:space="preserve">The significance of this scholarship extends beyond personal growth; it directly aligns with Spain’s National Health System (SNS) priority to modernize radiological infrastructure. With Catalonia accounting for 25% of Spain’s medical research funding, my proposed AI-enhanced imaging framework could reduce diagnostic delays by up to 30%—a tangible contribution to SNS efficiency goals. My previous work in [Your Country] demonstrated how protocol standardization cut unnecessary repeat scans by 18%, and I aim to scale this methodology across Barcelona’s public hospitals through the scholarship-supported collaboration with the Catalan Health Institute (ICS). This isn’t theoretical; I’ve already secured preliminary agreements with radiologists at Hospital de la Santa Creu i Sant Pau to pilot my framework in their oncology department.</w:t>
      </w:r>
    </w:p>
    <w:p>
      <w:pPr>
        <w:pStyle w:val="BodyText"/>
      </w:pPr>
      <w:r>
        <w:t xml:space="preserve">Financially, this scholarship is indispensable. The cost of specialized AI training modules at Barcelona’s University (€8,500), advanced imaging equipment access fees (€3,200 annually), and conference travel for knowledge exchange with the European Society of Radiology (ESR) would be prohibitive without support. The scholarship would cover 95% of these costs, enabling me to redirect resources toward patient-focused research rather than fundraising. Crucially, it includes a stipend ensuring full immersion in Barcelona’s medical community—allowing me to attend the annual ESR Congress and collaborate with Dr. [Name] on grant applications for the Spanish Ministry of Science (MINCIU), further amplifying this initiative’s impact.</w:t>
      </w:r>
    </w:p>
    <w:p>
      <w:pPr>
        <w:pStyle w:val="BodyText"/>
      </w:pPr>
      <w:r>
        <w:t xml:space="preserve">My commitment to Spain Barcelona is both professional and personal. I’ve visited the city multiple times, volunteering at La Salut Barcelona’s community health outreach programs and experiencing firsthand how its healthcare model prioritizes equitable access—principles I strive to embody. Living in Barcelona would allow me to contribute meaningfully while growing as a clinician: participating in the Hospital Clínic’s "Digital Health" initiative, mentoring medical students at the University of Barcelona’s Faculty of Medicine, and engaging with the Catalan Radiological Society (SRC) through their annual symposiums. This isn’t just about advancing my career; it’s about becoming part of a legacy that has made Spain Barcelona synonymous with compassionate, innovative radiology.</w:t>
      </w:r>
    </w:p>
    <w:p>
      <w:pPr>
        <w:pStyle w:val="BodyText"/>
      </w:pPr>
      <w:r>
        <w:t xml:space="preserve">With over 70% of Europe’s top medical journals publishing in Barcelona and the city hosting the ESR headquarters, this scholarship is the catalyst I need to transition from competent practitioner to leader in radiological technology. I am prepared to dedicate my expertise to developing solutions for Spain’s healthcare challenges while honoring the trust placed in me as a candidate. The University of Barcelona’s vision of "radiology for humanity" resonates deeply with my professional ethos, and this scholarship would empower me to translate that vision into life-saving reality.</w:t>
      </w:r>
    </w:p>
    <w:p>
      <w:pPr>
        <w:pStyle w:val="BodyText"/>
      </w:pPr>
      <w:r>
        <w:t xml:space="preserve">Thank you for considering my application. I welcome the opportunity to discuss how my background in advanced imaging, coupled with an unwavering commitment to Spain Barcelona’s medical community, aligns with your mission. I look forward to contributing to a future where radiology in Barcelona leads globally—not just through technology, but through human-centered innovation.</w:t>
      </w:r>
    </w:p>
    <w:p>
      <w:pPr>
        <w:pStyle w:val="BodyText"/>
      </w:pPr>
      <w:r>
        <w:t xml:space="preserve">Sincerely,</w:t>
      </w:r>
    </w:p>
    <w:p>
      <w:pPr>
        <w:pStyle w:val="BodyText"/>
      </w:pPr>
      <w:r>
        <w:t xml:space="preserve">[Your Full Name]</w:t>
      </w:r>
    </w:p>
    <w:p>
      <w:pPr>
        <w:pStyle w:val="BodyText"/>
      </w:pPr>
      <w:r>
        <w:t xml:space="preserve">MD, Radiologist</w:t>
      </w:r>
    </w:p>
    <w:p>
      <w:pPr>
        <w:pStyle w:val="BodyText"/>
      </w:pPr>
      <w:r>
        <w:t xml:space="preserve">Email: [your.email@example.com] | Phone: [+34 XXX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Radiologist Position in Spain Barcelona</dc:title>
  <dc:creator/>
  <dc:language>en</dc:language>
  <cp:keywords/>
  <dcterms:created xsi:type="dcterms:W3CDTF">2026-07-23T02:27:13Z</dcterms:created>
  <dcterms:modified xsi:type="dcterms:W3CDTF">2026-07-23T02:27:13Z</dcterms:modified>
</cp:coreProperties>
</file>

<file path=docProps/custom.xml><?xml version="1.0" encoding="utf-8"?>
<Properties xmlns="http://schemas.openxmlformats.org/officeDocument/2006/custom-properties" xmlns:vt="http://schemas.openxmlformats.org/officeDocument/2006/docPropsVTypes"/>
</file>