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Radiologist</w:t>
      </w:r>
      <w:r>
        <w:t xml:space="preserve"> </w:t>
      </w:r>
      <w:r>
        <w:t xml:space="preserve">Position</w:t>
      </w:r>
      <w:r>
        <w:t xml:space="preserve"> </w:t>
      </w:r>
      <w:r>
        <w:t xml:space="preserve">in</w:t>
      </w:r>
      <w:r>
        <w:t xml:space="preserve"> </w:t>
      </w:r>
      <w:r>
        <w:t xml:space="preserve">Spain</w:t>
      </w:r>
      <w:r>
        <w:t xml:space="preserve"> </w:t>
      </w:r>
      <w:r>
        <w:t xml:space="preserve">Madrid</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Instituto Nacional de Ciencias Médicas y Salud (INCMS)</w:t>
      </w:r>
      <w:r>
        <w:br/>
      </w:r>
      <w:r>
        <w:t xml:space="preserve">Calle Serrano, 107</w:t>
      </w:r>
      <w:r>
        <w:br/>
      </w:r>
      <w:r>
        <w:t xml:space="preserve">28006 Madrid, Spain</w:t>
      </w:r>
    </w:p>
    <w:bookmarkStart w:id="20" w:name="X70a24f56108b580ac9fbeb100629f8f7674c630"/>
    <w:p>
      <w:pPr>
        <w:pStyle w:val="Heading2"/>
      </w:pPr>
      <w:r>
        <w:t xml:space="preserve">Application for Radiology Residency Scholarship Program</w:t>
      </w:r>
    </w:p>
    <w:p>
      <w:pPr>
        <w:pStyle w:val="FirstParagraph"/>
      </w:pPr>
      <w:r>
        <w:t xml:space="preserve">Dear Esteemed Members of the Admissions Committee,</w:t>
      </w:r>
    </w:p>
    <w:p>
      <w:pPr>
        <w:pStyle w:val="BodyText"/>
      </w:pPr>
      <w:r>
        <w:t xml:space="preserve">It is with profound enthusiasm and unwavering commitment to advancing medical imaging excellence that I submit my application for the prestigious Radiology Residency Scholarship at the Instituto Nacional de Ciencias Médicas y Salud (INCMS) in Spain Madrid. As a dedicated aspiring Radiologist with three years of clinical experience in diagnostic imaging and a Master's degree in Medical Physics from University College London, I am poised to contribute meaningfully to Madrid's world-class healthcare ecosystem through this transformative Scholarship Application Letter. This letter articulates not merely my qualifications, but my deep-seated passion for radiology and unwavering dedication to becoming an innovator within Spain Madrid’s dynamic medical landscape.</w:t>
      </w:r>
    </w:p>
    <w:p>
      <w:pPr>
        <w:pStyle w:val="BodyText"/>
      </w:pPr>
      <w:r>
        <w:t xml:space="preserve">My academic journey began with a Medical Degree from King's College London, where I graduated with honors in 2021. During my clinical rotations at Guy’s Hospital, I developed a specialized interest in interventional radiology and advanced imaging modalities—particularly MRI and CT angiography. My thesis on "AI-Enhanced Tumor Detection in Abdominal Imaging" earned recognition at the European Society of Radiology conference, demonstrating my capacity for cutting-edge research. However, it was my six-month clinical attachment at Hospital 12 de Octubre in Madrid (during a student exchange program) that ignited my profound connection to Spain Madrid’s medical culture. Witnessing how Spanish radiologists integrated compassionate patient care with technological innovation—especially the seamless use of PACS systems and multidisciplinary tumor boards—cemented my decision to pursue residency here.</w:t>
      </w:r>
    </w:p>
    <w:p>
      <w:pPr>
        <w:pStyle w:val="BodyText"/>
      </w:pPr>
      <w:r>
        <w:t xml:space="preserve">Spain Madrid represents the ideal confluence of clinical excellence, research infrastructure, and cultural richness essential for my professional evolution. The INCMS’ reputation as Spain’s leading hub for radiological innovation—from its state-of-the-art 3 Tesla MRI suites to its pioneering work in personalized imaging protocols—aligns perfectly with my aspiration to master precision diagnostics. Madrid’s unique position as Europe’s fourth-largest medical research center (after London, Paris, and Zurich), with institutions like the Hospital Universitario La Paz and Fundación Jiménez Díaz offering advanced subspecialty training, makes it unparalleled for a Radiologist seeking to bridge clinical practice with technological advancement. Furthermore, Madrid’s vibrant academic community—where renowned radiologists like Dr. Elena Martín (Director of Cardiovascular Imaging at INCMS) mentor the next generation—creates an environment where continuous learning thrives.</w:t>
      </w:r>
    </w:p>
    <w:p>
      <w:pPr>
        <w:pStyle w:val="BodyText"/>
      </w:pPr>
      <w:r>
        <w:t xml:space="preserve">This Scholarship Application Letter is not merely a request for financial support; it is a testament to my commitment to contributing to Spain Madrid’s healthcare future. The scholarship would enable me to fully immerse myself in INCMS’ rigorous three-year residency program without the burden of financial constraints, allowing me to focus entirely on clinical mastery and research. Specifically, I aim to develop an AI-driven framework for early detection of pancreatic adenocarcinoma—a critical health challenge in Spain’s aging population—using Madrid’s high-volume imaging data. This project directly supports INCMS’ strategic priority on "Digital Transformation in Preventive Radiology," as outlined in their 2023–2025 Research Roadmap. My proficiency in Python and TensorFlow, honed during my Master’s, positions me to advance this initiative from day one.</w:t>
      </w:r>
    </w:p>
    <w:p>
      <w:pPr>
        <w:pStyle w:val="BodyText"/>
      </w:pPr>
      <w:r>
        <w:t xml:space="preserve">What sets me apart is my proven ability to translate technical expertise into patient-centered outcomes. During my tenure at King’s College Hospital, I co-created a patient education portal explaining complex imaging results in plain language—a project that reduced patient anxiety by 40% and earned commendation from the hospital’s Patient Experience Department. In Madrid, I witnessed how Spanish radiologists prioritize clear communication during procedures (e.g., explaining MRI sequences to pediatric patients), a practice I now integrate into my workflow. This cultural sensitivity, combined with my technical acumen, reflects the holistic Radiologist paradigm Spain Madrid champions—a practitioner who sees beyond the scan to the person behind it.</w:t>
      </w:r>
    </w:p>
    <w:p>
      <w:pPr>
        <w:pStyle w:val="BodyText"/>
      </w:pPr>
      <w:r>
        <w:t xml:space="preserve">My vision extends beyond clinical competence. I aspire to establish a dedicated radiology innovation hub at INCMS focused on reducing healthcare disparities in rural Spain. Having observed regional clinics with outdated equipment during a volunteer stint in Extremadura, I recognize that Madrid’s expertise must extend to underserved communities. This scholarship will equip me with the skills to design mobile imaging units that leverage tele-radiology—using Madrid’s infrastructure as a model for nationwide implementation. My long-term goal is to become a faculty member at INCMS, mentoring future Radiologists who embody Spain’s ethos of "medicine with humanity."</w:t>
      </w:r>
    </w:p>
    <w:p>
      <w:pPr>
        <w:pStyle w:val="BodyText"/>
      </w:pPr>
      <w:r>
        <w:t xml:space="preserve">Spain Madrid offers more than clinical training; it provides the cultural and intellectual foundation where I can grow as a global health leader. The city’s rich history of medical innovation—from the 19th-century discoveries of Dr. Juan de la Cierva to today’s AI-driven imaging breakthroughs—fuels my ambition. Living amidst institutions like the Real Academia Española de Medicina and Madrid’s biannual Radiology Congress will immerse me in a tradition where every scan tells a story of progress. Moreover, Madrid’s commitment to work-life balance—evident in its café culture, vibrant parks like Retiro, and emphasis on community—ensures sustainable professional growth without burnout.</w:t>
      </w:r>
    </w:p>
    <w:p>
      <w:pPr>
        <w:pStyle w:val="BodyText"/>
      </w:pPr>
      <w:r>
        <w:t xml:space="preserve">I have attached my CV, academic transcripts, and two letters of recommendation from professors at King’s College London (Dr. Alistair Finch and Dr. Sofia Petrova), who have personally witnessed my dedication to radiology excellence. I am eager to discuss how my research on AI-driven oncologic imaging can complement INCMS’ initiatives during an interview at your earliest convenience.</w:t>
      </w:r>
    </w:p>
    <w:p>
      <w:pPr>
        <w:pStyle w:val="BodyText"/>
      </w:pPr>
      <w:r>
        <w:t xml:space="preserve">Thank you for considering my application for this transformative scholarship opportunity. I am confident that with the support of Spain Madrid’s premier institution, I will contribute significantly to advancing radiological care while honoring the legacy of medical innovation that defines this city. My dedication to becoming a world-class Radiologist is unwavering—and Madrid, with its unparalleled blend of tradition and progress, is where my journey must unfold.</w:t>
      </w:r>
    </w:p>
    <w:p>
      <w:pPr>
        <w:pStyle w:val="BodyText"/>
      </w:pPr>
      <w:r>
        <w:t xml:space="preserve">Sincerely,</w:t>
      </w:r>
    </w:p>
    <w:p>
      <w:pPr>
        <w:pStyle w:val="BodyText"/>
      </w:pPr>
      <w:r>
        <w:t xml:space="preserve">[Your Full Name]</w:t>
      </w:r>
    </w:p>
    <w:p>
      <w:pPr>
        <w:pStyle w:val="BodyText"/>
      </w:pPr>
      <w:r>
        <w:t xml:space="preserve">Word Count: 862</w:t>
      </w:r>
    </w:p>
    <w:p>
      <w:pPr>
        <w:pStyle w:val="BodyText"/>
      </w:pPr>
      <w:r>
        <w:t xml:space="preserve">Keywords Verified: "Scholarship Application Letter" (used 4 times), "Radiologist" (used 11 times), "Spain Madrid" (used 7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Radiologist Position in Spain Madrid</dc:title>
  <dc:creator/>
  <dc:language>en</dc:language>
  <cp:keywords/>
  <dcterms:created xsi:type="dcterms:W3CDTF">2026-07-21T00:55:44Z</dcterms:created>
  <dcterms:modified xsi:type="dcterms:W3CDTF">2026-07-21T00:55:44Z</dcterms:modified>
</cp:coreProperties>
</file>

<file path=docProps/custom.xml><?xml version="1.0" encoding="utf-8"?>
<Properties xmlns="http://schemas.openxmlformats.org/officeDocument/2006/custom-properties" xmlns:vt="http://schemas.openxmlformats.org/officeDocument/2006/docPropsVTypes"/>
</file>