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p>
    <w:bookmarkStart w:id="20" w:name="Xa7b88ee7d049b01e8ccb04035f70eb3b192a1b3"/>
    <w:p>
      <w:pPr>
        <w:pStyle w:val="Heading1"/>
      </w:pPr>
      <w:r>
        <w:t xml:space="preserve">Scholarship Application Letter for Advanced Radiology Training</w:t>
      </w:r>
    </w:p>
    <w:p>
      <w:pPr>
        <w:pStyle w:val="FirstParagraph"/>
      </w:pPr>
      <w:r>
        <w:t xml:space="preserve">Submitted to the International Medical Education Foundation</w:t>
      </w:r>
    </w:p>
    <w:bookmarkEnd w:id="20"/>
    <w:p>
      <w:pPr>
        <w:pStyle w:val="BodyText"/>
      </w:pPr>
      <w:r>
        <w:t xml:space="preserve">October 26, 2023</w:t>
      </w:r>
    </w:p>
    <w:p>
      <w:pPr>
        <w:pStyle w:val="BodyText"/>
      </w:pPr>
      <w:r>
        <w:t xml:space="preserve">Dear Scholarship Selection Committee,</w:t>
      </w:r>
    </w:p>
    <w:p>
      <w:pPr>
        <w:pStyle w:val="BodyText"/>
      </w:pPr>
      <w:r>
        <w:t xml:space="preserve">As a dedicated medical professional currently serving as a Radiologist at Muhimbili National Hospital in Tanzania Dar es Salaam, I am writing to submit this Scholarship Application Letter seeking full financial support for the Advanced Fellowship in Diagnostic Radiology at Johns Hopkins University School of Medicine. My unwavering commitment to transforming medical imaging services in our nation's most populous city has driven me to pursue this transformative opportunity, and I believe my background aligns precisely with the mission of your scholarship program.</w:t>
      </w:r>
    </w:p>
    <w:p>
      <w:pPr>
        <w:pStyle w:val="BodyText"/>
      </w:pPr>
      <w:r>
        <w:t xml:space="preserve">For the past five years, I have practiced as a Radiologist within Tanzania Dar es Salaam's healthcare ecosystem, where I've witnessed firsthand the critical gaps in radiological services that compromise patient outcomes. The city's population of over 7 million faces severe limitations in diagnostic imaging access – with only 12 functional CT scanners serving the entire region and an alarming ratio of 1 Radiologist per 500,000 patients. In my current role, I routinely manage over 35 imaging studies daily while working with outdated equipment that cannot meet modern diagnostic standards. This reality fuels my determination to acquire advanced skills in interventional radiology and AI-assisted image analysis to address these systemic challenges.</w:t>
      </w:r>
    </w:p>
    <w:p>
      <w:pPr>
        <w:pStyle w:val="BodyText"/>
      </w:pPr>
      <w:r>
        <w:t xml:space="preserve">My academic foundation includes a Medical Degree from Muhimbili University of Health and Allied Sciences (MUHAS), followed by a Master's in Diagnostic Radiology from the same institution, where I graduated with distinction. During my residency at Muhimbili National Hospital, I developed expertise in conventional radiography, mammography, and basic ultrasound interpretation – but I recognize that Tanzania Dar es Salaam requires more than foundational skills. The city's growing burden of cancer (with 40% of cases detected at advanced stages), trauma from urban accidents, and infectious disease complications demand sophisticated imaging solutions that current local training programs cannot provide. This scholarship represents my only viable pathway to acquiring the specialized competencies needed to lead radiological innovation in our capital city.</w:t>
      </w:r>
    </w:p>
    <w:p>
      <w:pPr>
        <w:pStyle w:val="BodyText"/>
      </w:pPr>
      <w:r>
        <w:t xml:space="preserve">Specifically, I am applying for the International Radiology Advancement Scholarship because its curriculum directly addresses Tanzania Dar es Salaam's most urgent healthcare needs. The program's focus on AI-driven diagnostic protocols and minimally invasive image-guided procedures aligns perfectly with my vision for modernizing radiology services at Muhimbili National Hospital. In Tanzania Dar es Salaam, we currently lack standardized protocols for breast cancer screening and lung nodule detection – leading to delayed diagnoses in over 65% of cases according to our hospital's internal audit. The scholarship's AI imaging module would equip me to implement these critical tools upon my return, potentially reducing diagnostic delays by up to 40% based on preliminary studies from similar programs in Kenya.</w:t>
      </w:r>
    </w:p>
    <w:p>
      <w:pPr>
        <w:pStyle w:val="BodyText"/>
      </w:pPr>
      <w:r>
        <w:t xml:space="preserve">My proposed project upon returning to Tanzania Dar es Salaam will establish the first AI-supported radiology service in East Africa's largest city. I will collaborate with the Ministry of Health and MUHAS to implement a tiered diagnostic system that prioritizes high-impact conditions (cancer, stroke, trauma) through machine learning algorithms trained on locally relevant data. This initiative directly responds to Tanzania's National Health Strategy 2021-2025, which prioritizes "digital health transformation." I have already secured preliminary support from hospital administration and the Radiology Department Chair for this project – a testament to its feasibility within our existing infrastructure.</w:t>
      </w:r>
    </w:p>
    <w:p>
      <w:pPr>
        <w:pStyle w:val="BodyText"/>
      </w:pPr>
      <w:r>
        <w:t xml:space="preserve">As a Radiologist committed to serving Tanzania Dar es Salaam, I understand that true healthcare equity requires more than technical expertise. During my community health outreach programs across Kinondoni and Kigamboni wards, I've seen how radiological misdiagnosis devastates families in informal settlements where transportation barriers prevent follow-up care. My training will specifically address this by developing mobile ultrasound units for remote areas – a project funded through Tanzania's Health Financing Agency that requires my specialized skills to execute. I have documented 23 cases of undiagnosed fractures in children due to misinterpreted X-rays at peripheral clinics, proving the urgent need for advanced imaging education across our healthcare network.</w:t>
      </w:r>
    </w:p>
    <w:p>
      <w:pPr>
        <w:pStyle w:val="BodyText"/>
      </w:pPr>
      <w:r>
        <w:t xml:space="preserve">Financially, this scholarship is indispensable for my career trajectory. Without full funding, I cannot afford the $48,000 program cost while maintaining support for my young family in Dar es Salaam. My current salary as a Radiologist at Muhimbili National Hospital (approximately $25,000 annually) allows minimal savings toward professional development – yet Tanzania requires 3 times more radiology specialists than currently trained. I have already contributed 15% of my monthly income to the African Society of Radiology's training fund as a testament to my commitment, but individual efforts cannot bridge this systemic gap.</w:t>
      </w:r>
    </w:p>
    <w:p>
      <w:pPr>
        <w:pStyle w:val="BodyText"/>
      </w:pPr>
      <w:r>
        <w:t xml:space="preserve">The impact of this Scholarship Application Letter extends far beyond my personal advancement. By investing in a Radiologist with direct field experience in Tanzania Dar es Salaam, you enable a multiplier effect: I will train 12 junior radiographers annually through MUHAS, develop standardized imaging protocols adopted across 8 regional hospitals within three years, and establish the first radiology telemedicine hub connecting Dar es Salaam to rural health centers. This aligns with UN Sustainable Development Goal 3.8 and Tanzania's National Health Insurance Scheme expansion – creating sustainable change from the ground up.</w:t>
      </w:r>
    </w:p>
    <w:p>
      <w:pPr>
        <w:pStyle w:val="BodyText"/>
      </w:pPr>
      <w:r>
        <w:t xml:space="preserve">Having witnessed colleagues leave for better opportunities abroad due to limited local training pathways, I am resolved to return with enhanced skills that benefit Tanzania Dar es Salaam specifically. My application includes a detailed implementation roadmap showing how each learned competency (from interventional oncology to AI validation) will directly address documented service gaps in our city's healthcare system. The 2022 World Bank report on Tanzania's health workforce confirms that radiology is one of the three most critically undersupplied specialties, making my return with advanced qualifications a strategic national priority.</w:t>
      </w:r>
    </w:p>
    <w:p>
      <w:pPr>
        <w:pStyle w:val="BodyText"/>
      </w:pPr>
      <w:r>
        <w:t xml:space="preserve">Thank you for considering this Scholarship Application Letter from a Radiologist deeply committed to transforming healthcare delivery in Tanzania Dar es Salaam. I have attached comprehensive documentation including letters of support from hospital leadership, academic transcripts, and community health impact metrics. I welcome the opportunity to discuss how my specialized training will directly contribute to your foundation's mission of advancing global radiology standards in resource-limited settings.</w:t>
      </w:r>
    </w:p>
    <w:p>
      <w:pPr>
        <w:pStyle w:val="BodyText"/>
      </w:pPr>
      <w:r>
        <w:t xml:space="preserve">Sincerely,</w:t>
      </w:r>
      <w:r>
        <w:br/>
      </w:r>
      <w:r>
        <w:br/>
      </w:r>
      <w:r>
        <w:t xml:space="preserve">Dr. Amina Juma</w:t>
      </w:r>
      <w:r>
        <w:br/>
      </w:r>
      <w:r>
        <w:t xml:space="preserve">Radiologist, Muhimbili National Hospital</w:t>
      </w:r>
      <w:r>
        <w:br/>
      </w:r>
      <w:r>
        <w:t xml:space="preserve">Dar es Salaam, Tanzania</w:t>
      </w:r>
      <w:r>
        <w:br/>
      </w:r>
      <w:r>
        <w:t xml:space="preserve">+255 712 345 678 | amina.juma@mnh.or.tz</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dc:title>
  <dc:creator/>
  <dc:language>en</dc:language>
  <cp:keywords/>
  <dcterms:created xsi:type="dcterms:W3CDTF">2025-12-09T18:36:39Z</dcterms:created>
  <dcterms:modified xsi:type="dcterms:W3CDTF">2025-12-09T18:36:39Z</dcterms:modified>
</cp:coreProperties>
</file>

<file path=docProps/custom.xml><?xml version="1.0" encoding="utf-8"?>
<Properties xmlns="http://schemas.openxmlformats.org/officeDocument/2006/custom-properties" xmlns:vt="http://schemas.openxmlformats.org/officeDocument/2006/docPropsVTypes"/>
</file>