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scholarship-application-letter"/>
    <w:p>
      <w:pPr>
        <w:pStyle w:val="Heading1"/>
      </w:pPr>
      <w:r>
        <w:t xml:space="preserve">Scholarship Application Letter</w:t>
      </w:r>
    </w:p>
    <w:bookmarkEnd w:id="20"/>
    <w:p>
      <w:pPr>
        <w:pStyle w:val="FirstParagraph"/>
      </w:pPr>
      <w:r>
        <w:t xml:space="preserve">Dr. Eleanor Bennett</w:t>
      </w:r>
      <w:r>
        <w:br/>
      </w:r>
      <w:r>
        <w:t xml:space="preserve">12 Oakfield Crescent</w:t>
      </w:r>
      <w:r>
        <w:br/>
      </w:r>
      <w:r>
        <w:t xml:space="preserve">Birmingham, B3 2JW</w:t>
      </w:r>
      <w:r>
        <w:br/>
      </w:r>
      <w:r>
        <w:t xml:space="preserve">United Kingdom</w:t>
      </w:r>
      <w:r>
        <w:br/>
      </w:r>
      <w:r>
        <w:t xml:space="preserve">Email: e.bennett@radiology.co.uk | Phone: +44 (0)7900 123456</w:t>
      </w:r>
    </w:p>
    <w:p>
      <w:pPr>
        <w:pStyle w:val="BodyText"/>
      </w:pPr>
      <w:r>
        <w:t xml:space="preserve">15th October 2023</w:t>
      </w:r>
    </w:p>
    <w:p>
      <w:pPr>
        <w:pStyle w:val="BodyText"/>
      </w:pPr>
      <w:r>
        <w:t xml:space="preserve">The Scholarship Committee</w:t>
      </w:r>
      <w:r>
        <w:br/>
      </w:r>
      <w:r>
        <w:t xml:space="preserve">University Hospitals Birmingham NHS Foundation Trust</w:t>
      </w:r>
      <w:r>
        <w:br/>
      </w:r>
      <w:r>
        <w:t xml:space="preserve">Sandwell General Hospital, Walsall Road</w:t>
      </w:r>
      <w:r>
        <w:br/>
      </w:r>
      <w:r>
        <w:t xml:space="preserve">Birmingham, B70 0JL</w:t>
      </w:r>
      <w:r>
        <w:br/>
      </w:r>
      <w:r>
        <w:t xml:space="preserve">United Kingdom</w:t>
      </w:r>
    </w:p>
    <w:p>
      <w:pPr>
        <w:pStyle w:val="BodyText"/>
      </w:pPr>
      <w:r>
        <w:t xml:space="preserve">Dear Scholarship Committee,</w:t>
      </w:r>
    </w:p>
    <w:p>
      <w:pPr>
        <w:pStyle w:val="BodyText"/>
      </w:pPr>
      <w:r>
        <w:t xml:space="preserve">It is with profound enthusiasm and a deep sense of professional commitment that I submit this Scholarship Application Letter for the prestigious Radiology Training Scholarship at University Hospitals Birmingham NHS Foundation Trust. As an aspiring Radiologist dedicated to advancing medical imaging excellence within the United Kingdom, I have meticulously aligned my career trajectory with the exceptional opportunities available in Birmingham, a city renowned for its cutting-edge healthcare infrastructure and pioneering spirit in radiological innovation.</w:t>
      </w:r>
    </w:p>
    <w:p>
      <w:pPr>
        <w:pStyle w:val="BodyText"/>
      </w:pPr>
      <w:r>
        <w:t xml:space="preserve">My academic journey began at the University of Manchester Medical School, where I graduated with Honours in Medicine (MBChB) in 2018. During my Foundation Programme at Sandwell General Hospital, now part of University Hospitals Birmingham NHS Foundation Trust, I developed a profound passion for diagnostic imaging under the mentorship of Consultant Radiologists who were instrumental in shaping my clinical perspective. This immersive experience revealed to me the transformative power of radiology—not merely as a diagnostic tool, but as a cornerstone of precision medicine that directly impacts patient outcomes across diverse specialties. It was during these formative years in Birmingham that I resolved to dedicate myself fully to becoming a specialist Radiologist committed to service within the United Kingdom's National Health Service.</w:t>
      </w:r>
    </w:p>
    <w:p>
      <w:pPr>
        <w:pStyle w:val="BodyText"/>
      </w:pPr>
      <w:r>
        <w:t xml:space="preserve">The decision to pursue this Scholarship Application Letter is deeply rooted in my commitment to contributing meaningfully to Birmingham’s healthcare ecosystem. The city stands as a beacon of radiological advancement in the United Kingdom, housing the University of Birmingham’s world-class Medical Imaging Research Centre and being home to one of Europe’s largest radiology departments at University Hospitals Birmingham NHS Foundation Trust. I am particularly inspired by ongoing initiatives such as the integration of artificial intelligence into routine diagnostic workflows across Birmingham’s imaging networks—a project directly aligned with my research interests in optimising low-dose CT protocols for early cancer detection. This Scholarship represents not just financial support, but a strategic partnership enabling me to deepen my expertise within the UK context while actively contributing to Birmingham’s leadership in radiological science.</w:t>
      </w:r>
    </w:p>
    <w:p>
      <w:pPr>
        <w:pStyle w:val="BodyText"/>
      </w:pPr>
      <w:r>
        <w:t xml:space="preserve">My clinical competencies extend beyond technical proficiency; I possess a nuanced understanding of the human element central to radiology. During my placement at Heartlands Hospital, I co-developed a patient education initiative for MRI procedures targeting elderly populations—a project that reduced anxiety-related scan cancellations by 35% in its pilot phase. This experience underscored my belief that exceptional Radiologists must excel not only in interpreting complex images but also in fostering trust between patients and the healthcare system. As a future Radiologist within the United Kingdom, I am committed to championing patient-centred care through every interaction, a value deeply embedded within Birmingham’s NHS ethos.</w:t>
      </w:r>
    </w:p>
    <w:p>
      <w:pPr>
        <w:pStyle w:val="BodyText"/>
      </w:pPr>
      <w:r>
        <w:t xml:space="preserve">The significance of this Scholarship for my professional development cannot be overstated. The cost of specialized radiology training—including advanced postgraduate certifications in interventional radiology and medical physics—represents a substantial barrier to entry for many talented clinicians in the United Kingdom. This financial support will enable me to fully immerse myself in the University of Birmingham’s integrated Radiology Training Programme, which offers unparalleled exposure to multidisciplinary oncology teams and state-of-the-art imaging modalities like 3T MRI and hybrid PET-CT facilities available exclusively at Birmingham’s Trusts. Furthermore, access to the Royal College of Radiologists’ (RCR) mentoring scheme through this Scholarship will provide structured career guidance essential for navigating the UK’s rigorous specialist training pathway.</w:t>
      </w:r>
    </w:p>
    <w:p>
      <w:pPr>
        <w:pStyle w:val="BodyText"/>
      </w:pPr>
      <w:r>
        <w:t xml:space="preserve">Crucially, my long-term vision aligns with Birmingham’s strategic healthcare priorities. I propose establishing a dedicated community outreach programme focused on rural radiology access—addressing disparities in diagnostic services across the West Midlands. This initiative would leverage Birmingham’s role as a regional hub to deploy mobile ultrasound units to underserved communities, directly supporting NHS England’s "Health Inequalities" strategy. With this Scholarship, I would immediately engage with University Hospitals Birmingham’s community health partners to develop pilot protocols for this project, demonstrating tangible early impact upon completion of my training.</w:t>
      </w:r>
    </w:p>
    <w:p>
      <w:pPr>
        <w:pStyle w:val="BodyText"/>
      </w:pPr>
      <w:r>
        <w:t xml:space="preserve">The United Kingdom Birmingham landscape presents a unique confluence of academic excellence, clinical innovation, and NHS commitment that I am eager to contribute to and grow within. Having witnessed firsthand the life-saving potential of advanced radiology in Birmingham’s acute care settings—from trauma imaging during mass casualty events to complex cardiac interventions—I am driven by the imperative to elevate diagnostic capabilities across our health system. This Scholarship Application Letter is not merely a request for funding; it is a pledge to become an asset to Birmingham’s healthcare future and a lifelong advocate for radiological excellence throughout the United Kingdom.</w:t>
      </w:r>
    </w:p>
    <w:p>
      <w:pPr>
        <w:pStyle w:val="BodyText"/>
      </w:pPr>
      <w:r>
        <w:t xml:space="preserve">I have attached my detailed curriculum vitae, three professional references, and evidence of academic achievements for your review. I am available at your earliest convenience for an interview and would be honoured to discuss how my skills in diagnostic imaging, commitment to patient care, and vision for radiological advancement align with the mission of University Hospitals Birmingham NHS Foundation Trust.</w:t>
      </w:r>
    </w:p>
    <w:p>
      <w:pPr>
        <w:pStyle w:val="BodyText"/>
      </w:pPr>
      <w:r>
        <w:t xml:space="preserve">With sincere gratitude for considering my application,</w:t>
      </w:r>
    </w:p>
    <w:p>
      <w:pPr>
        <w:pStyle w:val="BodyText"/>
      </w:pPr>
      <w:r>
        <w:t xml:space="preserve">Sincerely,</w:t>
      </w:r>
      <w:r>
        <w:br/>
      </w:r>
      <w:r>
        <w:br/>
      </w:r>
      <w:r>
        <w:t xml:space="preserve">Dr. Eleanor Bennett</w:t>
      </w:r>
      <w:r>
        <w:br/>
      </w:r>
      <w:r>
        <w:t xml:space="preserve">Applicant, Radiology Specialty Training Programme</w:t>
      </w:r>
    </w:p>
    <w:p>
      <w:pPr>
        <w:pStyle w:val="BodyText"/>
      </w:pPr>
      <w:r>
        <w:t xml:space="preserve">This Scholarship Application Letter constitutes a formal expression of intent to pursue specialized training as a Radiologist within the United Kingdom Birmingham healthcare system, demonstrating alignment with NHS England’s strategic goals and University Hospitals Birmingham’s innovative radiology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 Birmingham, United Kingdom</dc:title>
  <dc:creator/>
  <dc:language>en</dc:language>
  <cp:keywords/>
  <dcterms:created xsi:type="dcterms:W3CDTF">2026-07-21T06:21:20Z</dcterms:created>
  <dcterms:modified xsi:type="dcterms:W3CDTF">2026-07-21T06:21:20Z</dcterms:modified>
</cp:coreProperties>
</file>

<file path=docProps/custom.xml><?xml version="1.0" encoding="utf-8"?>
<Properties xmlns="http://schemas.openxmlformats.org/officeDocument/2006/custom-properties" xmlns:vt="http://schemas.openxmlformats.org/officeDocument/2006/docPropsVTypes"/>
</file>