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Manchester</w:t>
      </w:r>
    </w:p>
    <w:bookmarkStart w:id="21" w:name="X31ec69c9679b4d5d72f120dcee450b00a789126"/>
    <w:p>
      <w:pPr>
        <w:pStyle w:val="Heading1"/>
      </w:pPr>
      <w:r>
        <w:t xml:space="preserve">SCHOLARSHIP APPLICATION LETTER FOR RADIOLOGY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Manchester University NHS Foundation Trust &amp; University of Manchester School of Medicine</w:t>
      </w:r>
      <w:r>
        <w:br/>
      </w:r>
      <w:r>
        <w:t xml:space="preserve">Oxford Road, Manchester M13 9PL</w:t>
      </w:r>
      <w:r>
        <w:br/>
      </w:r>
      <w:r>
        <w:t xml:space="preserve">United Kingdom</w:t>
      </w:r>
    </w:p>
    <w:bookmarkStart w:id="20" w:name="X2165ad2242e07bf597c04ede947c39a0545def3"/>
    <w:p>
      <w:pPr>
        <w:pStyle w:val="Heading2"/>
      </w:pPr>
      <w:r>
        <w:t xml:space="preserve">Subject: Application for Radiology Training Scholarship at University of Manchester</w:t>
      </w:r>
    </w:p>
    <w:p>
      <w:pPr>
        <w:pStyle w:val="FirstParagraph"/>
      </w:pPr>
      <w:r>
        <w:t xml:space="preserve">Dear Esteemed Scholarship Committee,</w:t>
      </w:r>
    </w:p>
    <w:p>
      <w:pPr>
        <w:pStyle w:val="BodyText"/>
      </w:pPr>
      <w:r>
        <w:t xml:space="preserve">It is with profound enthusiasm and deep respect for the United Kingdom's healthcare leadership that I submit this</w:t>
      </w:r>
      <w:r>
        <w:t xml:space="preserve"> </w:t>
      </w:r>
      <w:r>
        <w:rPr>
          <w:bCs/>
          <w:b/>
        </w:rPr>
        <w:t xml:space="preserve">Scholarship Application Letter</w:t>
      </w:r>
      <w:r>
        <w:t xml:space="preserve">, formally applying for the prestigious Radiology Training Scholarship within the Department of Radiology at the University of Manchester. As an aspiring medical professional dedicated to advancing diagnostic excellence, I am writing to express my unwavering commitment to becoming a highly skilled and compassionate</w:t>
      </w:r>
      <w:r>
        <w:t xml:space="preserve"> </w:t>
      </w:r>
      <w:r>
        <w:rPr>
          <w:bCs/>
          <w:b/>
        </w:rPr>
        <w:t xml:space="preserve">Radiologist</w:t>
      </w:r>
      <w:r>
        <w:t xml:space="preserve"> </w:t>
      </w:r>
      <w:r>
        <w:t xml:space="preserve">within the exceptional clinical environment of</w:t>
      </w:r>
      <w:r>
        <w:t xml:space="preserve"> </w:t>
      </w:r>
      <w:r>
        <w:rPr>
          <w:bCs/>
          <w:b/>
        </w:rPr>
        <w:t xml:space="preserve">United Kingdom Manchester</w:t>
      </w:r>
      <w:r>
        <w:t xml:space="preserve">. This scholarship represents not merely a financial opportunity, but a transformative pathway toward contributing meaningfully to the future of radiological medicine in one of Europe's most dynamic healthcare hubs.</w:t>
      </w:r>
    </w:p>
    <w:p>
      <w:pPr>
        <w:pStyle w:val="BodyText"/>
      </w:pPr>
      <w:r>
        <w:t xml:space="preserve">I hold an MBBS degree from King's College London with first-class honors, followed by a Master of Medical Science (MMedSci) in Diagnostic Imaging from Imperial College London. My clinical rotations across major NHS trusts, including Guy’s and St Thomas’ Hospital in London and the Royal Liverpool University Hospital, provided me with comprehensive exposure to radiological practice. However, it was during my elective placement at Manchester Royal Infirmary that I experienced the profound impact of advanced imaging technology combined with exceptional patient-centered care – a synergy that crystallized my ambition to specialize as a</w:t>
      </w:r>
      <w:r>
        <w:t xml:space="preserve"> </w:t>
      </w:r>
      <w:r>
        <w:rPr>
          <w:bCs/>
          <w:b/>
        </w:rPr>
        <w:t xml:space="preserve">Radiologist</w:t>
      </w:r>
      <w:r>
        <w:t xml:space="preserve">. Witnessing the innovative work of Manchester’s radiology department in developing AI-assisted diagnostic protocols for early cancer detection solidified my decision to pursue training within</w:t>
      </w:r>
      <w:r>
        <w:t xml:space="preserve"> </w:t>
      </w:r>
      <w:r>
        <w:rPr>
          <w:bCs/>
          <w:b/>
        </w:rPr>
        <w:t xml:space="preserve">United Kingdom Manchester</w:t>
      </w:r>
      <w:r>
        <w:t xml:space="preserve">.</w:t>
      </w:r>
    </w:p>
    <w:p>
      <w:pPr>
        <w:pStyle w:val="BodyText"/>
      </w:pPr>
      <w:r>
        <w:t xml:space="preserve">The University of Manchester's Radiology Department is globally recognized for its pioneering research in neuroradiology, interventional oncology, and molecular imaging. What particularly resonates with me is the department’s commitment to integrating cutting-edge technology with ethical practice – a principle I have championed throughout my academic journey. My MMedSci thesis, "Optimizing MRI Protocols for Early Detection of Neurodegenerative Diseases," received commendation from Professor Jane Smith (Head of Neuroradiology at Manchester), who encouraged me to apply for this scholarship. Her mentorship highlighted Manchester’s unique position as a leader in translating research into clinical practice – precisely the environment where I aim to grow as a</w:t>
      </w:r>
      <w:r>
        <w:t xml:space="preserve"> </w:t>
      </w:r>
      <w:r>
        <w:rPr>
          <w:bCs/>
          <w:b/>
        </w:rPr>
        <w:t xml:space="preserve">Radiologist</w:t>
      </w:r>
      <w:r>
        <w:t xml:space="preserve">.</w:t>
      </w:r>
    </w:p>
    <w:p>
      <w:pPr>
        <w:pStyle w:val="BodyText"/>
      </w:pPr>
      <w:r>
        <w:t xml:space="preserve">My professional ethos centers on three pillars: clinical excellence, technological innovation, and patient advocacy. In my role as a junior doctor at Birmingham Women’s Hospital, I spearheaded an initiative to reduce MRI wait times by 25% through optimized scheduling algorithms – a project that directly addressed the NHS's pressing need for efficient imaging services. This experience taught me that effective radiology transcends technical skill; it requires understanding systemic healthcare challenges. Manchester’s status as a major hub within the</w:t>
      </w:r>
      <w:r>
        <w:t xml:space="preserve"> </w:t>
      </w:r>
      <w:r>
        <w:rPr>
          <w:bCs/>
          <w:b/>
        </w:rPr>
        <w:t xml:space="preserve">United Kingdom</w:t>
      </w:r>
      <w:r>
        <w:t xml:space="preserve">’s health infrastructure makes it the ideal setting to refine these competencies. The city’s diverse population and complex clinical cases offer unparalleled learning opportunities, from managing rare genetic disorders in multi-ethnic communities to supporting cancer care networks across Greater Manchester.</w:t>
      </w:r>
    </w:p>
    <w:p>
      <w:pPr>
        <w:pStyle w:val="BodyText"/>
      </w:pPr>
      <w:r>
        <w:t xml:space="preserve">I am particularly drawn to the University of Manchester’s integrated training pathway, which combines subspecialty rotations with research output – a model that aligns with my goal to become a leader in AI-driven radiology. I have already begun collaborating on a project developing machine learning tools for automated fracture detection under Professor David Chen (Consultant Radiologist at Manchester University NHS Foundation Trust). This scholarship would enable me to expand this work while gaining formal training in the department’s renowned fellowship programs, including the prestigious European Society of Radiology Fellowship track.</w:t>
      </w:r>
    </w:p>
    <w:p>
      <w:pPr>
        <w:pStyle w:val="BodyText"/>
      </w:pPr>
      <w:r>
        <w:t xml:space="preserve">My commitment to Manchester extends beyond clinical training. I have actively engaged with the city’s medical community through volunteering at Manchester Royal Eye Hospital’s outreach program, providing imaging education to underserved communities in Salford. This experience reinforced my belief that radiologists must be both technical experts and empathetic communicators – a dual role central to the NHS Constitution, which Manchester embodies so powerfully. As I prepare to contribute as a</w:t>
      </w:r>
      <w:r>
        <w:t xml:space="preserve"> </w:t>
      </w:r>
      <w:r>
        <w:rPr>
          <w:bCs/>
          <w:b/>
        </w:rPr>
        <w:t xml:space="preserve">Radiologist</w:t>
      </w:r>
      <w:r>
        <w:t xml:space="preserve"> </w:t>
      </w:r>
      <w:r>
        <w:t xml:space="preserve">in the</w:t>
      </w:r>
      <w:r>
        <w:t xml:space="preserve"> </w:t>
      </w:r>
      <w:r>
        <w:rPr>
          <w:bCs/>
          <w:b/>
        </w:rPr>
        <w:t xml:space="preserve">United Kingdom Manchester</w:t>
      </w:r>
      <w:r>
        <w:t xml:space="preserve"> </w:t>
      </w:r>
      <w:r>
        <w:t xml:space="preserve">ecosystem, I am committed to upholding NHS values of equity, innovation, and excellence.</w:t>
      </w:r>
    </w:p>
    <w:p>
      <w:pPr>
        <w:pStyle w:val="BodyText"/>
      </w:pPr>
      <w:r>
        <w:t xml:space="preserve">The financial support of this scholarship is critical for my development. While I have secured partial funding through my undergraduate institution, the comprehensive cost of advanced radiology training – including specialized software access, international conference attendance (such as the British Society of Interventional Radiology Conference), and travel for subspecialty rotations across Manchester’s network hospitals – requires dedicated support. This scholarship would alleviate significant financial burden, allowing me to focus entirely on clinical mastery rather than financial constraints.</w:t>
      </w:r>
    </w:p>
    <w:p>
      <w:pPr>
        <w:pStyle w:val="BodyText"/>
      </w:pPr>
      <w:r>
        <w:t xml:space="preserve">Looking ahead, my long-term vision is to establish a research clinic at the University of Manchester focused on accessible AI solutions for rural radiology services across the UK. I aim to bridge the gap between technological advancement and equitable care – a mission that perfectly aligns with Manchester’s strategic focus on digital health transformation. As a future</w:t>
      </w:r>
      <w:r>
        <w:t xml:space="preserve"> </w:t>
      </w:r>
      <w:r>
        <w:rPr>
          <w:bCs/>
          <w:b/>
        </w:rPr>
        <w:t xml:space="preserve">Radiologist</w:t>
      </w:r>
      <w:r>
        <w:t xml:space="preserve"> </w:t>
      </w:r>
      <w:r>
        <w:t xml:space="preserve">embedded within</w:t>
      </w:r>
      <w:r>
        <w:t xml:space="preserve"> </w:t>
      </w:r>
      <w:r>
        <w:rPr>
          <w:bCs/>
          <w:b/>
        </w:rPr>
        <w:t xml:space="preserve">United Kingdom Manchester</w:t>
      </w:r>
      <w:r>
        <w:t xml:space="preserve">'s healthcare fabric, I will champion initiatives that reduce disparities in imaging access while maintaining the highest diagnostic standards.</w:t>
      </w:r>
    </w:p>
    <w:p>
      <w:pPr>
        <w:pStyle w:val="BodyText"/>
      </w:pPr>
      <w:r>
        <w:t xml:space="preserve">In closing, I offer my deepest gratitude for considering this</w:t>
      </w:r>
      <w:r>
        <w:t xml:space="preserve"> </w:t>
      </w:r>
      <w:r>
        <w:rPr>
          <w:bCs/>
          <w:b/>
        </w:rPr>
        <w:t xml:space="preserve">Scholarship Application Letter</w:t>
      </w:r>
      <w:r>
        <w:t xml:space="preserve">. The opportunity to train as a Radiologist within the University of Manchester’s exceptional environment represents not just a personal milestone, but a commitment to elevating healthcare for millions across the United Kingdom. I am eager to contribute my dedication, technical aptitude, and patient-centered philosophy to your department’s legacy of innovation. Thank you for your time and consideration; I welcome the opportunity to discuss how my aspirations align with Manchester’s vision for radiological excellence.</w:t>
      </w:r>
    </w:p>
    <w:p>
      <w:pPr>
        <w:pStyle w:val="BodyText"/>
      </w:pPr>
      <w:r>
        <w:t xml:space="preserve">Sincerely,</w:t>
      </w:r>
      <w:r>
        <w:br/>
      </w:r>
      <w:r>
        <w:t xml:space="preserve">Dr. Aisha Khan</w:t>
      </w:r>
      <w:r>
        <w:br/>
      </w:r>
      <w:r>
        <w:t xml:space="preserve">MBBS, MMedSci (Diagnostic Imaging)</w:t>
      </w:r>
      <w:r>
        <w:br/>
      </w:r>
      <w:r>
        <w:t xml:space="preserve">Email: aisha.khan.med@manchester.ac.uk | Phone: +44 7900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Manchester</dc:title>
  <dc:creator/>
  <dc:language>en</dc:language>
  <cp:keywords/>
  <dcterms:created xsi:type="dcterms:W3CDTF">2026-07-24T03:41:00Z</dcterms:created>
  <dcterms:modified xsi:type="dcterms:W3CDTF">2026-07-24T03:41:00Z</dcterms:modified>
</cp:coreProperties>
</file>

<file path=docProps/custom.xml><?xml version="1.0" encoding="utf-8"?>
<Properties xmlns="http://schemas.openxmlformats.org/officeDocument/2006/custom-properties" xmlns:vt="http://schemas.openxmlformats.org/officeDocument/2006/docPropsVTypes"/>
</file>