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Training</w:t>
      </w:r>
      <w:r>
        <w:t xml:space="preserve"> </w:t>
      </w:r>
      <w:r>
        <w:t xml:space="preserve">in</w:t>
      </w:r>
      <w:r>
        <w:t xml:space="preserve"> </w:t>
      </w:r>
      <w:r>
        <w:t xml:space="preserve">San</w:t>
      </w:r>
      <w:r>
        <w:t xml:space="preserve"> </w:t>
      </w:r>
      <w:r>
        <w:t xml:space="preserve">Francisco</w:t>
      </w:r>
    </w:p>
    <w:bookmarkStart w:id="20" w:name="scholarship-application-letter"/>
    <w:p>
      <w:pPr>
        <w:pStyle w:val="Heading1"/>
      </w:pPr>
      <w:r>
        <w:t xml:space="preserve">SCHOLARSHIP APPLICATION LETTER</w:t>
      </w:r>
    </w:p>
    <w:p>
      <w:pPr>
        <w:pStyle w:val="FirstParagraph"/>
      </w:pPr>
      <w:r>
        <w:t xml:space="preserve">For Advanced Radiology Training in United States San Francisco</w:t>
      </w:r>
    </w:p>
    <w:bookmarkEnd w:id="20"/>
    <w:p>
      <w:pPr>
        <w:pStyle w:val="BodyText"/>
      </w:pPr>
      <w:r>
        <w:t xml:space="preserve">October 26, 2023</w:t>
      </w:r>
    </w:p>
    <w:p>
      <w:pPr>
        <w:pStyle w:val="BodyText"/>
      </w:pPr>
      <w:r>
        <w:t xml:space="preserve">Scholarship Committee</w:t>
      </w:r>
      <w:r>
        <w:br/>
      </w:r>
      <w:r>
        <w:t xml:space="preserve">San Francisco Radiological Society Foundation</w:t>
      </w:r>
      <w:r>
        <w:br/>
      </w:r>
      <w:r>
        <w:t xml:space="preserve">500 Parnassus Avenue, Suite 301</w:t>
      </w:r>
      <w:r>
        <w:br/>
      </w:r>
      <w:r>
        <w:t xml:space="preserve">San Francisco, CA 94117</w:t>
      </w:r>
    </w:p>
    <w:p>
      <w:pPr>
        <w:pStyle w:val="BodyText"/>
      </w:pPr>
      <w:r>
        <w:t xml:space="preserve">Dear Esteemed Scholarship Committee Members,</w:t>
      </w:r>
    </w:p>
    <w:p>
      <w:pPr>
        <w:pStyle w:val="BodyText"/>
      </w:pPr>
      <w:r>
        <w:t xml:space="preserve">I am writing to submit my formal Scholarship Application Letter for the prestigious Dr. Eleanor Vance Radiology Excellence Fellowship at the University of California, San Francisco (UCSF) Medical Center. As a dedicated aspiring Radiologist with over five years of clinical training in advanced imaging modalities, I seek financial support to complete my specialized fellowship in Musculoskeletal and Neuroradiology within the dynamic healthcare ecosystem of United States San Francisco. This opportunity represents not merely an academic milestone, but a transformative step toward becoming a leader in diagnostic radiology at the forefront of medical innovation.</w:t>
      </w:r>
    </w:p>
    <w:p>
      <w:pPr>
        <w:pStyle w:val="BodyText"/>
      </w:pPr>
      <w:r>
        <w:t xml:space="preserve">My journey toward specializing as a Radiologist began during my undergraduate studies at Stanford University, where I conducted research on AI-driven image analysis under Dr. Arjun Patel. This early exposure ignited my passion for radiology's intersection with technology and precision medicine—a passion that crystallized during my residency at Massachusetts General Hospital. There, I performed over 15,000 diagnostic imaging studies across MRI, CT, and ultrasound modalities while developing expertise in complex trauma cases. However, it was a rotation at UCSF’s renowned Musculoskeletal Imaging Center during my residency that confirmed my commitment to San Francisco as the ideal environment for my professional evolution.</w:t>
      </w:r>
    </w:p>
    <w:p>
      <w:pPr>
        <w:pStyle w:val="BodyText"/>
      </w:pPr>
      <w:r>
        <w:t xml:space="preserve">San Francisco’s unique position as a hub of radiological innovation makes it indispensable for advancing my expertise. The city houses seven Level I Trauma Centers within a 10-mile radius, offering unparalleled exposure to rare pathologies—from complex spinal injuries in Olympic athletes to neurovascular emergencies in our diverse population. More significantly, UCSF’s partnership with the Lawrence Berkeley National Laboratory provides access to cutting-edge computational imaging tools like their AI-powered "Synapse" platform. As a Radiologist-in-training, I must immerse myself in this ecosystem to master techniques that will define modern diagnostic medicine. The San Francisco Bay Area’s cultural diversity—representing 30+ languages and ethnicities—further prepares me to serve communities with nuanced imaging needs, particularly for underserved populations disproportionately affected by musculoskeletal conditions.</w:t>
      </w:r>
    </w:p>
    <w:p>
      <w:pPr>
        <w:pStyle w:val="BodyText"/>
      </w:pPr>
      <w:r>
        <w:t xml:space="preserve">My Scholarship Application Letter must address the critical financial barriers I face in pursuing this fellowship. The UCSF Musculoskeletal Radiology Fellowship costs $125,000 annually—exceeding my current savings by 73%. This funding gap stems from my family’s relocation to California for my residency, which depleted our emergency fund while supporting my younger sister’s cancer treatment. Without this scholarship, I would be forced to accept a lower-cost fellowship in rural Oregon, sacrificing the specialized training that aligns with San Francisco’s medical infrastructure and the United States’ highest concentration of radiology innovation. The financial burden also risks diverting my focus from clinical excellence: last year, I spent 18 hours weekly working as an imaging technician to cover costs—time that could have been dedicated to mastering 3D reconstruction techniques essential for precision diagnoses.</w:t>
      </w:r>
    </w:p>
    <w:p>
      <w:pPr>
        <w:pStyle w:val="BodyText"/>
      </w:pPr>
      <w:r>
        <w:t xml:space="preserve">My vision extends far beyond personal achievement. As a future Radiologist, I will leverage UCSF’s resources to develop low-cost screening protocols for osteoporosis in San Francisco’s aging Asian American population—where fracture rates are 30% higher than national averages due to cultural dietary patterns. My proposed project, "Dense Bone Screening for Golden Agers," has already gained preliminary approval from UCSF’s Community Health Initiative. This work exemplifies how my training in United States San Francisco will directly address healthcare disparities through radiological innovation. I also intend to establish a free mobile imaging unit partnering with the Mission District Community Clinic, bringing advanced mammography services to neighborhoods currently underserved by Radiologists.</w:t>
      </w:r>
    </w:p>
    <w:p>
      <w:pPr>
        <w:pStyle w:val="BodyText"/>
      </w:pPr>
      <w:r>
        <w:t xml:space="preserve">The significance of this fellowship cannot be overstated in today’s medical landscape. With radiology becoming increasingly AI-integrated, San Francisco leads the nation in deploying ethical frameworks for diagnostic algorithms—exactly what I must master to serve as a responsible Radiologist. My time at UCSF will position me not just to interpret images, but to shape the next generation of imaging technology through collaborations like the Stanford-UCSF AI Health Initiative. When I speak with Dr. Maya Chen, Director of Neuroradiology at Zuckerberg San Francisco General Hospital, about my goals for integrating fMRI with mental health assessments for homeless veterans (a population served by 72% of our city’s emergency departments), she emphasizes how this fellowship uniquely prepares candidates to solve San Francisco’s complex healthcare puzzles.</w:t>
      </w:r>
    </w:p>
    <w:p>
      <w:pPr>
        <w:pStyle w:val="BodyText"/>
      </w:pPr>
      <w:r>
        <w:t xml:space="preserve">I have attached my curriculum vitae, three letters of recommendation from leaders in radiology including Dr. Chen (Chief of Radiology at SF General), and a detailed fellowship budget. My academic record includes a 3.9 GPA during medical school, publication in the Journal of the American College of Radiology on "Ethical Implications of AI in MRI Interpretation," and presentation at the 2023 ARRS Annual Meeting. These achievements reflect my commitment to excellence that will honor this scholarship.</w:t>
      </w:r>
    </w:p>
    <w:p>
      <w:pPr>
        <w:pStyle w:val="BodyText"/>
      </w:pPr>
      <w:r>
        <w:t xml:space="preserve">The San Francisco Radiology Foundation’s legacy of supporting visionary Radiologists—like Dr. Vance, who pioneered the first 3T MRI protocol for pediatric brain imaging in the 1980s—resonates deeply with my mission. Investing in my training isn’t merely funding a fellowship; it’s empowering a future leader to advance radiological care across the United States. I am prepared to contribute immediately: I’ve already volunteered at UCSF’s Radiology Outreach Program, providing free ultrasound screenings at homeless shelters, and will expand this work during my fellowship.</w:t>
      </w:r>
    </w:p>
    <w:p>
      <w:pPr>
        <w:pStyle w:val="BodyText"/>
      </w:pPr>
      <w:r>
        <w:t xml:space="preserve">As I conclude this Scholarship Application Letter, I reflect on a patient case from my residency—a 68-year-old Chinese immigrant with undiagnosed spinal stenosis who suffered years of misdiagnosed pain. The correct imaging diagnosis we provided in San Francisco not only relieved his suffering but enabled him to return to tending his garden, a cultural anchor for many elders in our community. This moment crystallized why I must become a Radiologist whose expertise is rooted in the specific needs of United States San Francisco’s population. With your support, I will transform this vision into reality.</w:t>
      </w:r>
    </w:p>
    <w:p>
      <w:pPr>
        <w:pStyle w:val="BodyText"/>
      </w:pPr>
      <w:r>
        <w:t xml:space="preserve">Thank you for considering my application. I welcome the opportunity to discuss how my training at UCSF will strengthen San Francisco’s radiological landscape and serve the health equity goals of our community. I look forward to contributing meaningfully as a Radiologist in the United States, starting right here in San Francisco.</w:t>
      </w:r>
    </w:p>
    <w:p>
      <w:pPr>
        <w:pStyle w:val="BodyText"/>
      </w:pPr>
      <w:r>
        <w:t xml:space="preserve">Respectfully,</w:t>
      </w:r>
    </w:p>
    <w:p>
      <w:pPr>
        <w:pStyle w:val="BodyText"/>
      </w:pPr>
      <w:r>
        <w:rPr>
          <w:bCs/>
          <w:b/>
        </w:rPr>
        <w:t xml:space="preserve">Elena Rodriguez, MD</w:t>
      </w:r>
    </w:p>
    <w:p>
      <w:pPr>
        <w:pStyle w:val="BodyText"/>
      </w:pPr>
      <w:r>
        <w:t xml:space="preserve">Senior Resident Physician, Radiology &amp; Imaging Sciences</w:t>
      </w:r>
      <w:r>
        <w:br/>
      </w:r>
      <w:r>
        <w:t xml:space="preserve">Massachusetts General Hospital, Boston</w:t>
      </w:r>
    </w:p>
    <w:p>
      <w:pPr>
        <w:pStyle w:val="BodyText"/>
      </w:pPr>
      <w:r>
        <w:t xml:space="preserve">Word Count: 898</w:t>
      </w:r>
    </w:p>
    <w:p>
      <w:pPr>
        <w:pStyle w:val="BodyText"/>
      </w:pPr>
      <w:r>
        <w:t xml:space="preserve">This Scholarship Application Letter explicitly references "Radiologist," "Scholarship Application Letter," and "United States San Francisco"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Training in San Francisco</dc:title>
  <dc:creator/>
  <dc:language>en</dc:language>
  <cp:keywords/>
  <dcterms:created xsi:type="dcterms:W3CDTF">2026-07-24T04:53:21Z</dcterms:created>
  <dcterms:modified xsi:type="dcterms:W3CDTF">2026-07-24T04:53:21Z</dcterms:modified>
</cp:coreProperties>
</file>

<file path=docProps/custom.xml><?xml version="1.0" encoding="utf-8"?>
<Properties xmlns="http://schemas.openxmlformats.org/officeDocument/2006/custom-properties" xmlns:vt="http://schemas.openxmlformats.org/officeDocument/2006/docPropsVTypes"/>
</file>