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c8293259fb2ee8a71a760b9314e15766826745a"/>
    <w:p>
      <w:pPr>
        <w:pStyle w:val="Heading1"/>
      </w:pPr>
      <w:r>
        <w:t xml:space="preserve">Official Scholarship Application Letter: Pursuing Advanced Robotics Engineering in Egypt Cairo</w:t>
      </w:r>
    </w:p>
    <w:p>
      <w:pPr>
        <w:pStyle w:val="FirstParagraph"/>
      </w:pPr>
      <w:r>
        <w:t xml:space="preserve">Dear Scholarship Committee,</w:t>
      </w:r>
    </w:p>
    <w:p>
      <w:pPr>
        <w:pStyle w:val="BodyText"/>
      </w:pPr>
      <w:r>
        <w:t xml:space="preserve">I am writing with profound enthusiasm to submit my application for the [Specify Scholarship Name, e.g., "Global Robotics Excellence Scholarship"] to pursue advanced studies in Robotics Engineering at a leading institution within Egypt Cairo. As an aspiring Robotics Engineer deeply committed to leveraging cutting-edge technology for societal advancement, I view this scholarship not merely as financial support but as a pivotal catalyst for contributing meaningfully to Egypt’s technological transformation and the global robotics landscape. My academic trajectory, professional engagements, and unwavering dedication to solving regionally specific challenges have culminated in this focused application centered on Robotics Engineering within the dynamic ecosystem of Egypt Cairo.</w:t>
      </w:r>
    </w:p>
    <w:p>
      <w:pPr>
        <w:pStyle w:val="BodyText"/>
      </w:pPr>
      <w:r>
        <w:t xml:space="preserve">My fascination with robotics began during my undergraduate studies in Mechanical Engineering at Cairo University (2019-2023), where I consistently ranked among the top 5% of my cohort. Courses such as Advanced Control Systems, Machine Learning Applications, and Embedded Systems provided the foundational knowledge I needed to transition into specialized robotics development. However, it was through hands-on projects within Egypt’s unique context that my passion crystallized. As a team leader in the Cairo University Robotics Club, I spearheaded a project developing low-cost agricultural drones for smallholder farmers in the Nile Delta region—a critical initiative addressing food security challenges exacerbated by climate variability and water scarcity. This project required not only technical skill but also deep understanding of local agricultural practices and economic constraints, reinforcing my belief that effective robotics solutions must be rooted in cultural and environmental realities. The drone prototype, designed using ROS (Robot Operating System) on budget-friendly Raspberry Pi hardware, successfully reduced irrigation monitoring time by 70% during a pilot study with the Ministry of Agriculture’s local cooperative in Giza. This experience solidified my commitment to becoming a Robotics Engineer who designs for real-world impact in Egypt.</w:t>
      </w:r>
    </w:p>
    <w:p>
      <w:pPr>
        <w:pStyle w:val="BodyText"/>
      </w:pPr>
      <w:r>
        <w:t xml:space="preserve">Complementing my academic work, I undertook an intensive internship at AUC's (American University in Cairo) Center for Advanced Technology, a hub for innovation within Egypt Cairo. There, I collaborated with researchers on developing robotic exoskeletons for rehabilitation therapy—a project directly aligned with Egypt’s growing healthcare needs and the rising prevalence of mobility disorders among aging populations. My role involved programming sensor fusion algorithms to improve gait analysis accuracy, contributing to a prototype that achieved 95% precision in clinical trials at Cairo's Kasr Al Aini Hospital. This experience exposed me to the rigorous standards of biomedical robotics R&amp;D while deepening my appreciation for ethical engineering practices in resource-constrained environments—a perspective I believe is essential for sustainable innovation in Egypt.</w:t>
      </w:r>
    </w:p>
    <w:p>
      <w:pPr>
        <w:pStyle w:val="BodyText"/>
      </w:pPr>
      <w:r>
        <w:t xml:space="preserve">My professional journey has also involved contributing to Cairo’s burgeoning tech startup scene. As a robotics developer at "NileBot," an Egyptian SME focused on industrial automation, I helped design modular robotic arms for small-scale manufacturing units in 6th of October City. This project required adapting Western-designed solutions to local power grid stability issues and workforce skill levels, resulting in a 40% reduction in setup time for clients. These experiences underscore a critical principle: successful Robotics Engineering must harmonize global best practices with local operational realities—a philosophy I intend to advance through advanced study.</w:t>
      </w:r>
    </w:p>
    <w:p>
      <w:pPr>
        <w:pStyle w:val="BodyText"/>
      </w:pPr>
      <w:r>
        <w:t xml:space="preserve">It is precisely this context-driven approach that makes Egypt Cairo the ideal environment for my graduate studies. Cairo, as the cultural and technological epicenter of the Arab world, offers unparalleled access to institutions like the Egyptian Academy of Scientific Research Technology (EASRT), the National Robotics Institute (NRI), and partnerships with global tech leaders such as Siemens Egypt and ST Engineering. The city’s strategic location bridging Africa, Asia, and Europe positions it to become a robotics innovation hub for emerging markets—a vision I aim to actively participate in. I am particularly eager to engage with the pioneering work of Prof. Ahmed Abdelkader at Cairo University’s Center for Robotics &amp; AI, whose research on autonomous systems for urban infrastructure aligns seamlessly with my goals.</w:t>
      </w:r>
    </w:p>
    <w:p>
      <w:pPr>
        <w:pStyle w:val="BodyText"/>
      </w:pPr>
      <w:r>
        <w:t xml:space="preserve">The [Scholarship Name] represents an indispensable opportunity to overcome financial barriers that currently limit access to specialized graduate education in robotics within Egypt. While I have secured partial funding through a university fellowship, the full cost of tuition, advanced lab access fees at Cairo University’s Robotics Lab (including high-fidelity simulation software and drone test facilities), and essential research materials remains unmet. This scholarship would enable me to fully immerse myself in rigorous coursework on autonomous navigation systems, AI-driven decision-making algorithms, and human-robot collaboration—subjects directly applicable to Egypt’s industrial automation targets under Vision 2030. More importantly, it would affirm my capacity as a future Robotics Engineer to contribute significantly to national development priorities.</w:t>
      </w:r>
    </w:p>
    <w:p>
      <w:pPr>
        <w:pStyle w:val="BodyText"/>
      </w:pPr>
      <w:r>
        <w:t xml:space="preserve">My long-term vision extends beyond technical mastery: I aspire to co-found "Cairo Robotics Solutions," an Egyptian social enterprise dedicated to deploying affordable robotics for public health, agriculture, and waste management. By establishing a local R&amp;D center in Egypt Cairo with partnerships across the Nile Valley, we can address acute regional challenges—from optimizing water usage in arid regions to developing robotic solutions for municipal solid waste processing—while creating skilled engineering jobs within our community. This mission demands not only technical expertise but also deep integration into Egypt’s socio-economic fabric—a perspective forged through my experiences navigating Cairo’s unique innovation landscape.</w:t>
      </w:r>
    </w:p>
    <w:p>
      <w:pPr>
        <w:pStyle w:val="BodyText"/>
      </w:pPr>
      <w:r>
        <w:t xml:space="preserve">I have attached all required documents, including academic transcripts, letters of recommendation from Prof. Hassan El-Sayed (Cairo University) and Dr. Layla Mohamed (AUC Center for Advanced Technology), and a detailed research proposal outlining my intended focus on "Contextual Robotics for Sustainable Agriculture in the Nile Basin." I am prepared to discuss how this scholarship will accelerate my journey toward becoming a leading Robotics Engineer who serves Egypt’s ambitions while contributing to global robotics knowledge.</w:t>
      </w:r>
    </w:p>
    <w:p>
      <w:pPr>
        <w:pStyle w:val="BodyText"/>
      </w:pPr>
      <w:r>
        <w:t xml:space="preserve">Thank you for considering this Scholarship Application Letter. I am eager to bring my passion, technical skills, and unwavering commitment to the robotics community in Egypt Cairo and beyond. I welcome the opportunity to discuss how my goals align with your mission for transformative engineering education.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2026-07-19T09:21:43Z</dcterms:created>
  <dcterms:modified xsi:type="dcterms:W3CDTF">2026-07-19T09:21:43Z</dcterms:modified>
</cp:coreProperties>
</file>

<file path=docProps/custom.xml><?xml version="1.0" encoding="utf-8"?>
<Properties xmlns="http://schemas.openxmlformats.org/officeDocument/2006/custom-properties" xmlns:vt="http://schemas.openxmlformats.org/officeDocument/2006/docPropsVTypes"/>
</file>