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Engineering</w:t>
      </w:r>
      <w:r>
        <w:t xml:space="preserve"> </w:t>
      </w:r>
      <w:r>
        <w:t xml:space="preserve">in</w:t>
      </w:r>
      <w:r>
        <w:t xml:space="preserve"> </w:t>
      </w:r>
      <w:r>
        <w:t xml:space="preserve">Marseille</w:t>
      </w:r>
    </w:p>
    <w:bookmarkStart w:id="20" w:name="X2b279919d6c84c15e6452436f0854dac3e92627"/>
    <w:p>
      <w:pPr>
        <w:pStyle w:val="Heading1"/>
      </w:pPr>
      <w:r>
        <w:t xml:space="preserve">Scholarship Application Letter for Robotics Engineering Program at Aix-Marseille University, France</w:t>
      </w:r>
    </w:p>
    <w:p>
      <w:pPr>
        <w:pStyle w:val="FirstParagraph"/>
      </w:pPr>
      <w:r>
        <w:t xml:space="preserve">Dear Scholarship Committee,</w:t>
      </w:r>
    </w:p>
    <w:p>
      <w:pPr>
        <w:pStyle w:val="BodyText"/>
      </w:pPr>
      <w:r>
        <w:t xml:space="preserve">I am writing with profound enthusiasm to apply for the prestigious International Robotics Scholarship at Aix-Marseille University (AMU) in France, specifically targeting the Master’s program in Advanced Robotics Engineering. As a dedicated aspiring Robotics Engineer with a robust academic foundation and hands-on project experience, I am eager to immerse myself in Marseille’s thriving innovation ecosystem—a city uniquely positioned at the intersection of cutting-edge robotics research, maritime technology, and European industrial collaboration. This scholarship represents not merely financial assistance but the vital key to unlocking my potential within one of Europe’s most dynamic hubs for robotics development.</w:t>
      </w:r>
    </w:p>
    <w:p>
      <w:pPr>
        <w:pStyle w:val="BodyText"/>
      </w:pPr>
      <w:r>
        <w:t xml:space="preserve">My academic journey has been meticulously aligned with the demands of modern robotics. I hold a Bachelor’s degree in Mechanical Engineering from [Your University], where I specialized in mechatronics and computer vision, graduating with honors (GPA: 3.8/4.0). My thesis, "Autonomous Navigation Systems for Urban Logistics Drones," involved designing a ROS-based path-planning algorithm that reduced collision rates by 42% in simulated city environments—a project directly relevant to Marseille’s strategic need for efficient port-city logistics. Beyond academics, I contributed to a university-led collaboration with the French National Centre for Scientific Research (CNRS) on sensor fusion techniques for underwater drones, gaining firsthand exposure to France’s research excellence. These experiences solidified my resolve to specialize in robotics engineering at the highest level, and Marseille’s reputation as a European robotics powerhouse makes it the unequivocal destination for my advanced studies.</w:t>
      </w:r>
    </w:p>
    <w:p>
      <w:pPr>
        <w:pStyle w:val="BodyText"/>
      </w:pPr>
      <w:r>
        <w:t xml:space="preserve">What sets Marseille apart is its unparalleled convergence of industrial necessity and academic innovation. As Europe’s largest port city and a critical node for Mediterranean trade, Marseille faces unique challenges in automating maritime operations, harbor management, and sustainable logistics—precisely the domains where robotics engineering delivers transformative solutions. The Robotics Laboratory (LM2P) at Aix-Marseille University stands as a beacon in this field, with its partnerships with CEA-LIST and local enterprises like Exotec (a Marseille-based warehouse automation pioneer) creating a fertile ground for applied research. I am particularly drawn to Professor [Name]’s work on collaborative robotics for port environments, which directly aligns with my goal to develop adaptive systems that optimize cargo handling in complex Mediterranean ports. This program’s focus on "Robotics for Sustainable Urban and Maritime Systems" is not just an academic offering—it is a direct response to Marseille’s economic priorities, making it the ideal setting to translate theoretical knowledge into real-world impact.</w:t>
      </w:r>
    </w:p>
    <w:p>
      <w:pPr>
        <w:pStyle w:val="BodyText"/>
      </w:pPr>
      <w:r>
        <w:t xml:space="preserve">Marseille also offers a cultural and linguistic environment that will profoundly enrich my growth as a global robotics engineer. While I am proficient in English (TOEFL: 112/120), I have actively pursued French through self-study, achieving B2 level via the DELF exam. Living and studying in Marseille—where Provençal culture meets Mediterranean dynamism—will allow me to refine my language skills while understanding the socio-technical context of robotics deployment in a major European city. Moreover, Marseille’s diverse international community (including strong communities from North Africa and Asia) mirrors the collaborative global nature of robotics engineering, preparing me to work effectively with multinational teams in France and beyond.</w:t>
      </w:r>
    </w:p>
    <w:p>
      <w:pPr>
        <w:pStyle w:val="BodyText"/>
      </w:pPr>
      <w:r>
        <w:t xml:space="preserve">Financially, this scholarship is indispensable to my academic trajectory. My family’s resources are limited due to [brief, respectful reason—e.g., "my father’s recent medical expenses" or "economic challenges in my home country"], and without this support, pursuing postgraduate studies in France would be unfeasible. The cost of tuition, housing near the AMU campus (located in the heart of Marseille), and essential research materials exceeds my capacity to self-fund. However, I am committed to maximizing this opportunity: I intend to contribute actively to lab projects through teaching assistantships and volunteer at local STEM outreach programs for underprivileged youth, as AMU encourages. My goal is not just personal advancement but becoming a bridge between French robotics innovation and global challenges—particularly in developing regions where automation can address critical infrastructure gaps.</w:t>
      </w:r>
    </w:p>
    <w:p>
      <w:pPr>
        <w:pStyle w:val="BodyText"/>
      </w:pPr>
      <w:r>
        <w:t xml:space="preserve">I have already taken proactive steps to integrate into Marseille’s community. I connected with the AMU Robotics Club via LinkedIn and attended their virtual seminar on "AI-Driven Maritime Drones," where I engaged with current students about laboratory access. I also researched Marseille’s robotics startups, including Sideral (specializing in port automation software), and am eager to explore collaboration opportunities through AMU’s Industry Partnerships Office. This letter reflects not merely an application but a prepared commitment to contribute from day one.</w:t>
      </w:r>
    </w:p>
    <w:p>
      <w:pPr>
        <w:pStyle w:val="BodyText"/>
      </w:pPr>
      <w:r>
        <w:t xml:space="preserve">Choosing to study in France—specifically Marseille—reflects my strategic understanding that robotics engineering thrives on context. It is not enough to design algorithms; one must understand the environment they will serve. Marseille’s unique blend of maritime commerce, research institutions, and Mediterranean innovation makes it a laboratory for robotics solutions that are both globally relevant and locally impactful. As I aspire to become a Robotics Engineer who shapes the future of intelligent systems in urban and industrial spaces, Aix-Marseille University’s program is the only path where my technical skills will be sharpened by real-world challenges specific to this vibrant city.</w:t>
      </w:r>
    </w:p>
    <w:p>
      <w:pPr>
        <w:pStyle w:val="BodyText"/>
      </w:pPr>
      <w:r>
        <w:t xml:space="preserve">I respectfully request the opportunity to join AMU as a scholarship recipient. My academic rigor, project experience, and deep alignment with Marseille’s robotics ecosystem position me to excel in your program and contribute meaningfully to France’s leadership in robotics. Thank you for considering my application. I welcome the chance to discuss how my vision for sustainable robotic innovation aligns with the goals of this scholarship during an interview.</w:t>
      </w:r>
    </w:p>
    <w:p>
      <w:pPr>
        <w:pStyle w:val="BodyText"/>
      </w:pPr>
      <w:r>
        <w:t xml:space="preserve">Sincerely,</w:t>
      </w:r>
    </w:p>
    <w:p>
      <w:pPr>
        <w:pStyle w:val="BodyText"/>
      </w:pPr>
      <w:r>
        <w:t xml:space="preserve">[Your Full Name]</w:t>
      </w:r>
    </w:p>
    <w:p>
      <w:pPr>
        <w:pStyle w:val="BodyText"/>
      </w:pPr>
      <w:r>
        <w:t xml:space="preserve">[Email Address] | [Phone Number] | [LinkedIn Profile URL]</w:t>
      </w:r>
    </w:p>
    <w:p>
      <w:pPr>
        <w:pStyle w:val="BodyText"/>
      </w:pPr>
      <w:r>
        <w:t xml:space="preserve">[City, Country of Residence]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Engineering in Marseille</dc:title>
  <dc:creator/>
  <dc:language>en</dc:language>
  <cp:keywords/>
  <dcterms:created xsi:type="dcterms:W3CDTF">2025-12-09T17:25:36Z</dcterms:created>
  <dcterms:modified xsi:type="dcterms:W3CDTF">2025-12-09T17:25:36Z</dcterms:modified>
</cp:coreProperties>
</file>

<file path=docProps/custom.xml><?xml version="1.0" encoding="utf-8"?>
<Properties xmlns="http://schemas.openxmlformats.org/officeDocument/2006/custom-properties" xmlns:vt="http://schemas.openxmlformats.org/officeDocument/2006/docPropsVTypes"/>
</file>