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X851f151b3638af4471b2611aa656f72eea36968"/>
    <w:p>
      <w:pPr>
        <w:pStyle w:val="Heading1"/>
      </w:pPr>
      <w:r>
        <w:t xml:space="preserve">ROBOTICS ENGINEERING SCHOLARSHIP APPLICATION LETTER</w:t>
      </w:r>
    </w:p>
    <w:p>
      <w:pPr>
        <w:pStyle w:val="FirstParagraph"/>
      </w:pPr>
      <w:r>
        <w:t xml:space="preserve">Submitted to the Japan Osaka Robotics Advancement Scholarship Committee</w:t>
      </w:r>
    </w:p>
    <w:bookmarkEnd w:id="20"/>
    <w:p>
      <w:pPr>
        <w:pStyle w:val="BodyText"/>
      </w:pPr>
      <w:r>
        <w:t xml:space="preserve">Ayumi Tanaka</w:t>
      </w:r>
    </w:p>
    <w:p>
      <w:pPr>
        <w:pStyle w:val="BodyText"/>
      </w:pPr>
      <w:r>
        <w:t xml:space="preserve">2500 Nishinomiya, Chuo-ku, Osaka 541-0043</w:t>
      </w:r>
    </w:p>
    <w:p>
      <w:pPr>
        <w:pStyle w:val="BodyText"/>
      </w:pPr>
      <w:r>
        <w:t xml:space="preserve">Tel: +81-6-XXXX-XXXX | Email: ayumi.tanaka@robotics.edu</w:t>
      </w:r>
    </w:p>
    <w:p>
      <w:pPr>
        <w:pStyle w:val="BodyText"/>
      </w:pPr>
      <w:r>
        <w:t xml:space="preserve">October 26, 2023</w:t>
      </w:r>
    </w:p>
    <w:p>
      <w:pPr>
        <w:pStyle w:val="BodyText"/>
      </w:pPr>
      <w:r>
        <w:t xml:space="preserve">Japan Osaka Robotics Advancement Scholarship Committee</w:t>
      </w:r>
    </w:p>
    <w:p>
      <w:pPr>
        <w:pStyle w:val="BodyText"/>
      </w:pPr>
      <w:r>
        <w:t xml:space="preserve">Osaka University Robotics Research Institute</w:t>
      </w:r>
    </w:p>
    <w:p>
      <w:pPr>
        <w:pStyle w:val="BodyText"/>
      </w:pPr>
      <w:r>
        <w:t xml:space="preserve">1-1 Yamadaoka, Suita-shi, Osaka 565-0871</w:t>
      </w:r>
    </w:p>
    <w:p>
      <w:pPr>
        <w:pStyle w:val="BodyText"/>
      </w:pPr>
      <w:r>
        <w:rPr>
          <w:bCs/>
          <w:b/>
        </w:rPr>
        <w:t xml:space="preserve">Subject: Scholarship Application for Advanced Robotics Engineering Studies in Japan Osaka</w:t>
      </w:r>
    </w:p>
    <w:p>
      <w:pPr>
        <w:pStyle w:val="BodyText"/>
      </w:pPr>
      <w:r>
        <w:t xml:space="preserve">Dear Esteemed Scholarship Committee Members,</w:t>
      </w:r>
    </w:p>
    <w:p>
      <w:pPr>
        <w:pStyle w:val="BodyText"/>
      </w:pPr>
      <w:r>
        <w:t xml:space="preserve">I am writing this formal Scholarship Application Letter to express my profound enthusiasm for the prestigious Japan Osaka Robotics Advancement Scholarship, which will enable me to pursue advanced studies in Robotics Engineering at Osaka University. As a dedicated aspiring Robotics Engineer with three years of intensive academic and practical experience in autonomous systems development, I have meticulously aligned my career trajectory with the cutting-edge robotics ecosystem that defines Japan Osaka as a global innovation hub. This scholarship represents not merely financial support, but the essential catalyst for my journey to become a leading contributor to Japan's robotics revolution.</w:t>
      </w:r>
    </w:p>
    <w:p>
      <w:pPr>
        <w:pStyle w:val="BodyText"/>
      </w:pPr>
      <w:r>
        <w:t xml:space="preserve">My academic foundation began at Kyoto Institute of Technology where I earned my Bachelor of Engineering in Mechatronics with honors (GPA: 3.8/4.0), specializing in machine vision systems. During my undergraduate studies, I developed a collaborative humanoid robot prototype for elderly care assistance, which earned recognition at the 2022 Japan Robotics Challenge and received an honorable mention from the Ministry of Economy, Trade and Industry. This project required integrating complex sensor fusion algorithms with human-robot interaction protocols – experiences that cemented my commitment to advancing robotics engineering in healthcare applications. I have since completed a research internship at Ritsumeikan University's Intelligent Systems Lab, where I contributed to AI-driven robotic manipulation systems for precision manufacturing.</w:t>
      </w:r>
    </w:p>
    <w:p>
      <w:pPr>
        <w:pStyle w:val="BodyText"/>
      </w:pPr>
      <w:r>
        <w:t xml:space="preserve">My decision to pursue advanced studies specifically in Japan Osaka stems from the region's unparalleled robotics infrastructure. Osaka serves as Japan's second-largest robotics cluster after Tokyo, hosting 37% of the nation's robotics firms including industry leaders like FANUC, Yaskawa Electric, and KUKA Japan. The city's strategic focus on "Smart City" initiatives directly aligns with my research interests in urban automation systems. I am particularly drawn to Osaka University's Robotics Institute – its state-of-the-art RoboLab facilities and partnerships with local industry giants provide the ideal environment for developing commercially viable robotics solutions. The university's collaborative framework between academia, government (Osaka Prefecture's Robot City Initiative), and industry exemplifies the ecosystem where my future as a Robotics Engineer will flourish.</w:t>
      </w:r>
    </w:p>
    <w:p>
      <w:pPr>
        <w:pStyle w:val="BodyText"/>
      </w:pPr>
      <w:r>
        <w:t xml:space="preserve">The Japan Osaka Robotics Advancement Scholarship is not merely an opportunity for me – it is the strategic key to overcoming significant barriers in my path. As a scholarship recipient, I would be able to fully dedicate myself to developing my thesis on "Context-Aware Robotic Assistants for Elderly Care in Urban Environments," which addresses a critical demographic challenge facing Japan's aging population. This research directly supports Osaka's 2030 Smart City Vision by creating adaptable service robots capable of operating safely in complex domestic settings. The scholarship will cover essential costs including: tuition fees (¥850,000/year), access to specialized simulation software ($12,500 USD), and travel expenses for industry collaboration visits across Osaka's robotics cluster (including FANUC's headquarters in Oshu). Without this financial support, I would be unable to pursue this field-defining research due to the high costs of advanced robotics education in Japan.</w:t>
      </w:r>
    </w:p>
    <w:p>
      <w:pPr>
        <w:pStyle w:val="BodyText"/>
      </w:pPr>
      <w:r>
        <w:t xml:space="preserve">My long-term vision extends beyond academic achievement. As a future Robotics Engineer embedded within Japan Osaka's innovation network, I aim to establish a startup focused on affordable assistive robotics for aging communities – directly supporting Osaka's goal of becoming the world's first fully integrated Smart City for elderly care by 2035. I have already initiated conversations with Osaka Prefecture's Innovation Agency regarding potential industry partnerships, and this scholarship would accelerate my ability to contribute meaningfully to Japan's robotics leadership. My previous work in developing low-cost sensor systems has demonstrated technical feasibility, and the Osaka University environment will provide the necessary mentorship from pioneers like Professor Kenjiro Taura (a leader in human-robot interaction) who is actively seeking students for his "Robotics for Social Innovation" project.</w:t>
      </w:r>
    </w:p>
    <w:p>
      <w:pPr>
        <w:pStyle w:val="BodyText"/>
      </w:pPr>
      <w:r>
        <w:t xml:space="preserve">What makes this Scholarship Application Letter particularly compelling is how I uniquely bridge global perspectives with local needs. Having spent six months studying robotics at MIT's Media Lab, I understand international best practices while possessing deep cultural fluency in Japan through my family's heritage (my grandparents operated a robotics workshop in Osaka during the 1980s). This dual perspective allows me to identify transferable solutions between Western and Japanese approaches – a critical asset for developing robots that respect both technological sophistication and Japanese social values. My proposed research incorporates essential cultural considerations often overlooked in Western robotics, such as robot etiquette protocols (omotenashi) and multi-generational household interaction patterns.</w:t>
      </w:r>
    </w:p>
    <w:p>
      <w:pPr>
        <w:pStyle w:val="BodyText"/>
      </w:pPr>
      <w:r>
        <w:t xml:space="preserve">I have attached comprehensive documentation including my academic transcripts, letters of recommendation from Osaka University's Robotics Institute faculty (including Professor Taura), and a detailed research proposal aligned with the scholarship's mission. My commitment to this field is evidenced by my publication in the IEEE International Conference on Robotics and Automation (ICRA 2023) on "Cross-Cultural Design Principles for Elderly Care Robots," which has already garnered interest from Osaka-based healthcare robotics firms. The Japan Osaka Robotics Advancement Scholarship represents the precise investment needed to transform this research into tangible societal impact – helping me fulfill my purpose as a Robotics Engineer who elevates both technology and human well-being.</w:t>
      </w:r>
    </w:p>
    <w:p>
      <w:pPr>
        <w:pStyle w:val="BodyText"/>
      </w:pPr>
      <w:r>
        <w:t xml:space="preserve">Thank you for considering my application for this vital scholarship. I am prepared to immediately contribute to Osaka's robotics community upon arrival and would welcome the opportunity to discuss how my research aligns with the institute's strategic goals. I look forward to potentially contributing innovative solutions as part of Japan Osaka's next generation of Robotics Engineers.</w:t>
      </w:r>
    </w:p>
    <w:p>
      <w:pPr>
        <w:pStyle w:val="BodyText"/>
      </w:pPr>
      <w:r>
        <w:t xml:space="preserve">Sincerely,</w:t>
      </w:r>
    </w:p>
    <w:p>
      <w:pPr>
        <w:pStyle w:val="BodyText"/>
      </w:pPr>
      <w:r>
        <w:t xml:space="preserve">Ayumi Tanaka</w:t>
      </w:r>
    </w:p>
    <w:p>
      <w:pPr>
        <w:pStyle w:val="BodyText"/>
      </w:pPr>
      <w:r>
        <w:t xml:space="preserve">Robotics Engineering Candidate, Osaka University (Admission Letter Received)</w:t>
      </w:r>
    </w:p>
    <w:p>
      <w:pPr>
        <w:pStyle w:val="BodyText"/>
      </w:pPr>
      <w:r>
        <w:t xml:space="preserve">This Scholarship Application Letter represents a meticulously crafted proposal for advanced robotics engineering studies in Japan Osaka, demonstrating alignment with regional innovation priorities and global robotics industry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Scholarship Application Letter</dc:title>
  <dc:creator/>
  <dc:language>en</dc:language>
  <cp:keywords/>
  <dcterms:created xsi:type="dcterms:W3CDTF">2025-12-08T20:05:32Z</dcterms:created>
  <dcterms:modified xsi:type="dcterms:W3CDTF">2025-12-08T20:05:32Z</dcterms:modified>
</cp:coreProperties>
</file>

<file path=docProps/custom.xml><?xml version="1.0" encoding="utf-8"?>
<Properties xmlns="http://schemas.openxmlformats.org/officeDocument/2006/custom-properties" xmlns:vt="http://schemas.openxmlformats.org/officeDocument/2006/docPropsVTypes"/>
</file>