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Master's Program in Robotics Engineering at University of Amsterdam</w:t>
      </w:r>
    </w:p>
    <w:bookmarkEnd w:id="20"/>
    <w:p>
      <w:pPr>
        <w:pStyle w:val="BodyText"/>
      </w:pPr>
      <w:r>
        <w:t xml:space="preserve">Ms. Anja van der Meer</w:t>
      </w:r>
    </w:p>
    <w:p>
      <w:pPr>
        <w:pStyle w:val="BodyText"/>
      </w:pPr>
      <w:r>
        <w:t xml:space="preserve">Scholarship Committee</w:t>
      </w:r>
    </w:p>
    <w:p>
      <w:pPr>
        <w:pStyle w:val="BodyText"/>
      </w:pPr>
      <w:r>
        <w:t xml:space="preserve">University of Amsterdam - Robotics Institute</w:t>
      </w:r>
    </w:p>
    <w:p>
      <w:pPr>
        <w:pStyle w:val="BodyText"/>
      </w:pPr>
      <w:r>
        <w:t xml:space="preserve">Nieuwe Achtergracht 166, 1018 WV Amsterdam, Netherlands</w:t>
      </w:r>
    </w:p>
    <w:p>
      <w:pPr>
        <w:pStyle w:val="BodyText"/>
      </w:pPr>
      <w:r>
        <w:t xml:space="preserve">Date: October 26, 2023</w:t>
      </w:r>
    </w:p>
    <w:p>
      <w:pPr>
        <w:pStyle w:val="BodyText"/>
      </w:pPr>
      <w:r>
        <w:t xml:space="preserve">Subject: Scholarship Application for Robotics Engineering Studies in Netherlands Amsterdam</w:t>
      </w:r>
    </w:p>
    <w:p>
      <w:pPr>
        <w:pStyle w:val="BodyText"/>
      </w:pPr>
      <w:r>
        <w:t xml:space="preserve">Dear Ms. van der Meer and Scholarship Committee,</w:t>
      </w:r>
    </w:p>
    <w:p>
      <w:pPr>
        <w:pStyle w:val="BodyText"/>
      </w:pPr>
      <w:r>
        <w:t xml:space="preserve">With profound enthusiasm, I submit this Scholarship Application Letter to express my unwavering commitment to pursuing advanced studies in Robotics Engineering at the University of Amsterdam. As a dedicated aspiring Robotics Engineer with three years of hands-on experience developing autonomous systems, I have meticulously researched academic programs that align with my professional vision and the Netherlands' pioneering role in robotics innovation. The opportunity to contribute to Amsterdam's dynamic technological ecosystem through your esteemed scholarship program represents not merely an educational pursuit, but a strategic investment in my capacity to address global challenges through robotics technology.</w:t>
      </w:r>
    </w:p>
    <w:p>
      <w:pPr>
        <w:pStyle w:val="BodyText"/>
      </w:pPr>
      <w:r>
        <w:t xml:space="preserve">My academic foundation in Mechatronics Engineering from the National University of Singapore, where I graduated with honors (GPA: 3.8/4.0), established my technical proficiency in kinematics, computer vision, and control systems. During my undergraduate capstone project—developing a drone-based agricultural monitoring system—I engineered a swarm coordination algorithm that increased crop yield assessment efficiency by 42% compared to traditional methods. This experience crystallized my understanding that robotics transcends mechanical innovation; it demands interdisciplinary synergy between AI, ethics, and human-centered design. I further honed these competencies during my role as a Robotics Development Engineer at Singularity Tech in Singapore, where I led a team implementing SLAM navigation for warehouse logistics robots that reduced operational errors by 28%.</w:t>
      </w:r>
    </w:p>
    <w:p>
      <w:pPr>
        <w:pStyle w:val="BodyText"/>
      </w:pPr>
      <w:r>
        <w:t xml:space="preserve">What compels me to seek this Scholarship Application Letter's support specifically for the Netherlands Amsterdam ecosystem is its unparalleled convergence of academic excellence, industry collaboration, and societal impact. The University of Amsterdam's MSc in Robotics Engineering stands out for its integration with the AI &amp; Robotics Lab at Amsterdam Science Park—a facility housing partnerships with ASML, Airbus, and RoboCup organizers. This environment directly addresses my research focus on "Ethical Human-Robot Collaboration in Urban Environments," a critical frontier as cities globally grapple with aging populations and infrastructure demands. Having visited the Netherlands' robotics innovation hubs during my 2022 conference attendance at the International Conference on Robotics and Automation (ICRA) in Rotterdam, I witnessed firsthand how Amsterdam's collaborative model—where academia, startups like Delft Robotics, and municipal authorities co-create solutions—fuels transformative progress. The Netherlands' national strategy for robotics ("Robotics NL") specifically prioritizes sustainable urban applications that align with my professional trajectory.</w:t>
      </w:r>
    </w:p>
    <w:p>
      <w:pPr>
        <w:pStyle w:val="BodyText"/>
      </w:pPr>
      <w:r>
        <w:t xml:space="preserve">My proposed research under Professor Elisa Rossi's supervision will investigate adaptive decision-making frameworks for service robots operating in unpredictable public spaces, drawing from Amsterdam's real-world testing grounds like the Smart City Living Lab. This work directly responds to the Netherlands' pressing need for robotics solutions in healthcare (e.g., elderly care assistance) and sustainable infrastructure maintenance. I have already established preliminary contacts with AmstelMed Foundation, an Amsterdam-based nonprofit pioneering robot-assisted rehabilitation programs, which has expressed interest in collaborating on field testing. The scholarship would enable me to fully immerse myself in this ecosystem without financial constraints—particularly crucial given the substantial tuition differential between international and domestic students at UvA (€23,000 vs. €2,530 annually) and Amsterdam's high cost of living (over €1,450/month for accommodation).</w:t>
      </w:r>
    </w:p>
    <w:p>
      <w:pPr>
        <w:pStyle w:val="BodyText"/>
      </w:pPr>
      <w:r>
        <w:t xml:space="preserve">Financial considerations necessitate this Scholarship Application Letter's urgency. While I secured partial funding from my university's research grant, it covers only 60% of program costs. As a first-generation student from a developing nation, I lack family resources for the remaining €18,000+ required annually. This scholarship would alleviate the dual burden of tuition and living expenses, allowing me to dedicate 100% of my energy to academic rigor and collaborative projects—rather than seeking part-time work that would fragment my focus. The Netherlands Amsterdam community has consistently demonstrated its commitment to international talent through initiatives like the Orange Knowledge Programme, and I am eager to reciprocate by contributing through teaching assistantships, robotics hackathons at the university's Innovation Center, and knowledge transfer to local startups.</w:t>
      </w:r>
    </w:p>
    <w:p>
      <w:pPr>
        <w:pStyle w:val="BodyText"/>
      </w:pPr>
      <w:r>
        <w:t xml:space="preserve">My long-term vision as a Robotics Engineer extends beyond technical mastery. I aim to establish an Amsterdam-based robotics consultancy focused on ethical deployment frameworks for municipal services—addressing the Netherlands' specific challenges with aging infrastructure and social cohesion. My background in cross-cultural engineering teams (including projects with Dutch companies during my internships at TNO) equips me to navigate the nuanced collaboration required between technical developers, city planners, and community stakeholders. The Netherlands' leadership in "Robotics for Good" initiatives—from socially assistive robots in healthcare to autonomous waste management—provides the ideal incubator for this mission. I am particularly inspired by Amsterdam's "Smart City Strategy 2030," which explicitly values robotics as a catalyst for equitable urban development.</w:t>
      </w:r>
    </w:p>
    <w:p>
      <w:pPr>
        <w:pStyle w:val="BodyText"/>
      </w:pPr>
      <w:r>
        <w:t xml:space="preserve">What distinguishes my candidacy is not merely technical aptitude, but a deeply ingrained commitment to responsible innovation. During my work in Singapore, I co-authored an ethics framework adopted by the National Robotics Association for public-facing systems—a principle I will advance through UvA's Human-Centered AI research group. The Netherlands Amsterdam environment—characterized by its openness to interdisciplinary dialogue and societal impact measurement—will empower me to refine this philosophy. My LinkedIn profile (linkedin.com/in/janedoe-robotics) showcases projects including a low-cost exoskeleton prototype for mobility assistance, directly relevant to the Netherlands' healthcare robotics priorities.</w:t>
      </w:r>
    </w:p>
    <w:p>
      <w:pPr>
        <w:pStyle w:val="BodyText"/>
      </w:pPr>
      <w:r>
        <w:t xml:space="preserve">I am confident that my technical foundation, research focus on socially beneficial robotics applications, and alignment with the Netherlands Amsterdam innovation ecosystem position me to maximize this scholarship's impact. This Scholarship Application Letter represents not just a request for support, but a pledge to become an active contributor to the Dutch robotics community. I would be honored to join UvA's cohort of innovators shaping the future of Robotics Engineering in one of Europe's most dynamic technological landscapes.</w:t>
      </w:r>
    </w:p>
    <w:p>
      <w:pPr>
        <w:pStyle w:val="BodyText"/>
      </w:pPr>
      <w:r>
        <w:t xml:space="preserve">Thank you for considering my application. I have attached all required documents, including academic transcripts, research proposal, and letters of recommendation from Dr. Chen (Lead Robotics Engineer at Singularity Tech) and Professor Van der Zee (Department Chair at NUS). I welcome the opportunity to discuss my vision further during an interview at your convenience.</w:t>
      </w:r>
    </w:p>
    <w:p>
      <w:pPr>
        <w:pStyle w:val="BodyText"/>
      </w:pPr>
      <w:r>
        <w:t xml:space="preserve">Sincerely,</w:t>
      </w:r>
    </w:p>
    <w:p>
      <w:pPr>
        <w:pStyle w:val="BodyText"/>
      </w:pPr>
      <w:r>
        <w:br/>
      </w:r>
      <w:r>
        <w:br/>
      </w:r>
      <w:r>
        <w:br/>
      </w:r>
    </w:p>
    <w:p>
      <w:pPr>
        <w:pStyle w:val="BodyText"/>
      </w:pPr>
      <w:r>
        <w:t xml:space="preserve">Jane Doe</w:t>
      </w:r>
    </w:p>
    <w:p>
      <w:pPr>
        <w:pStyle w:val="BodyText"/>
      </w:pPr>
      <w:r>
        <w:t xml:space="preserve">Robotics Engineer &amp; Candidate for MSc in Robotics Engineering</w:t>
      </w:r>
    </w:p>
    <w:p>
      <w:pPr>
        <w:pStyle w:val="BodyText"/>
      </w:pPr>
      <w:r>
        <w:t xml:space="preserve">Email: jane.doe@university.edu | Phone: +31 (0) 6 12345678</w:t>
      </w:r>
    </w:p>
    <w:p>
      <w:pPr>
        <w:pStyle w:val="BodyText"/>
      </w:pPr>
      <w:r>
        <w:t xml:space="preserve">This Scholarship Application Letter reflects a comprehensive commitment to advancing Robotics Engineering through the unique academic and societal context of Netherlands Amsterdam.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Netherlands Amsterdam</dc:title>
  <dc:creator/>
  <cp:keywords/>
  <dcterms:created xsi:type="dcterms:W3CDTF">2026-07-19T18:55:36Z</dcterms:created>
  <dcterms:modified xsi:type="dcterms:W3CDTF">2026-07-19T18:55:36Z</dcterms:modified>
</cp:coreProperties>
</file>

<file path=docProps/custom.xml><?xml version="1.0" encoding="utf-8"?>
<Properties xmlns="http://schemas.openxmlformats.org/officeDocument/2006/custom-properties" xmlns:vt="http://schemas.openxmlformats.org/officeDocument/2006/docPropsVTypes"/>
</file>