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Robotics Engineering Program at the University of Lagos, Nigeria</w:t>
      </w:r>
    </w:p>
    <w:bookmarkEnd w:id="20"/>
    <w:p>
      <w:pPr>
        <w:pStyle w:val="BodyText"/>
      </w:pPr>
      <w:r>
        <w:t xml:space="preserve">May 25, 2023</w:t>
      </w:r>
    </w:p>
    <w:p>
      <w:pPr>
        <w:pStyle w:val="BodyText"/>
      </w:pPr>
      <w:r>
        <w:t xml:space="preserve">Scholarship Committee</w:t>
      </w:r>
      <w:r>
        <w:br/>
      </w:r>
      <w:r>
        <w:t xml:space="preserve">University of Lagos</w:t>
      </w:r>
      <w:r>
        <w:br/>
      </w:r>
      <w:r>
        <w:t xml:space="preserve">Lagos State, Nigeria</w:t>
      </w:r>
    </w:p>
    <w:bookmarkStart w:id="21" w:name="X9b78876c8f7838928a8130e322de6c21180c014"/>
    <w:p>
      <w:pPr>
        <w:pStyle w:val="Heading2"/>
      </w:pPr>
      <w:r>
        <w:t xml:space="preserve">Subject: Comprehensive Scholarship Application for Robotics Engineering Excellence in Nigeria Lagos Context</w:t>
      </w:r>
    </w:p>
    <w:bookmarkEnd w:id="21"/>
    <w:p>
      <w:pPr>
        <w:pStyle w:val="FirstParagraph"/>
      </w:pPr>
      <w:r>
        <w:t xml:space="preserve">Dear Esteemed Scholarship Committee,</w:t>
      </w:r>
    </w:p>
    <w:p>
      <w:pPr>
        <w:pStyle w:val="BodyText"/>
      </w:pPr>
      <w:r>
        <w:t xml:space="preserve">I am writing with profound enthusiasm to submit my application for the prestigious International Robotics Scholarship at the University of Lagos. As a dedicated aspiring Robotics Engineer hailing from the vibrant metropolis of Lagos, Nigeria, I have meticulously crafted this scholarship application letter to articulate how my academic trajectory aligns with Nigeria's technological advancement needs and how this funding will catalyze my contribution to Africa's robotics revolution right here in Lagos.</w:t>
      </w:r>
    </w:p>
    <w:p>
      <w:pPr>
        <w:pStyle w:val="BodyText"/>
      </w:pPr>
      <w:r>
        <w:t xml:space="preserve">My journey began in the bustling streets of Surulere, Lagos, where I witnessed firsthand the transformative potential of technology amid urban challenges. At Obafemi Awolowo University, I graduated with a First-Class Honours degree in Electrical Engineering (2021), maintaining a 3.9/4.0 GPA while leading our robotics club to national competition victories. My undergraduate research on "AI-Driven Waste Management Robots for Urban Environments" directly addressed Lagos' critical sanitation challenges—processing over 5,000 tons of municipal waste annually in our pilot project at Oshodi Market. This experience cemented my resolve to become a Robotics Engineer committed to solving Nigeria's most pressing infrastructural issues.</w:t>
      </w:r>
    </w:p>
    <w:p>
      <w:pPr>
        <w:pStyle w:val="BodyText"/>
      </w:pPr>
      <w:r>
        <w:t xml:space="preserve">What distinguishes my vision is the deliberate contextualization of robotics within Lagos' unique socio-economic landscape. While global robotics discourse often overlooks African realities, I've documented how 75% of Lagos' population lives in informal settlements where traditional engineering solutions fail. My capstone project developed a low-cost autonomous delivery drone system for last-mile medical logistics, reducing vaccine transportation time from 4 hours to 20 minutes during our Yaba Community trial. This work was featured in the</w:t>
      </w:r>
      <w:r>
        <w:t xml:space="preserve"> </w:t>
      </w:r>
      <w:r>
        <w:rPr>
          <w:iCs/>
          <w:i/>
        </w:rPr>
        <w:t xml:space="preserve">Nigerian Journal of Engineering Innovation</w:t>
      </w:r>
      <w:r>
        <w:t xml:space="preserve">, demonstrating how robotics must serve local needs rather than import foreign models.</w:t>
      </w:r>
    </w:p>
    <w:p>
      <w:pPr>
        <w:pStyle w:val="BodyText"/>
      </w:pPr>
      <w:r>
        <w:t xml:space="preserve">The significance of this scholarship extends beyond personal academic advancement—it represents a strategic investment in Nigeria's technological sovereignty. As Africa's largest economy and Lagos' emergence as a continental tech hub (home to over 200 startups, including Robotics Nigeria Ltd), our nation requires locally trained experts who understand context-specific challenges: unreliable power grids, dense urban topography, and resource constraints. My proposed master's research at the University of Lagos' Center for Intelligent Systems will focus on "Robust Autonomous Navigation in High-Density Urban Environments Using Low-Cost Sensors," directly addressing infrastructure gaps that plague 68% of Lagos' public transport systems according to 2022 World Bank data.</w:t>
      </w:r>
    </w:p>
    <w:p>
      <w:pPr>
        <w:pStyle w:val="BodyText"/>
      </w:pPr>
      <w:r>
        <w:t xml:space="preserve">I have already secured preliminary collaboration with Lagos State Ministry of Infrastructure and the Eko Atlantic City Development Authority for field testing. This scholarship would enable me to access the university's advanced robotics lab—equipped with ROS 1/ROS 2 frameworks, NVIDIA Jetson systems, and a multi-robot swarm testbed—without incurring crippling debt that would divert my focus from research. Crucially, it will fund my participation in the IEEE Robotics &amp; Automation Society's Africa Chapter conference next year where I'll present our Lagos-specific navigation algorithms to global stakeholders.</w:t>
      </w:r>
    </w:p>
    <w:p>
      <w:pPr>
        <w:pStyle w:val="BodyText"/>
      </w:pPr>
      <w:r>
        <w:t xml:space="preserve">My professional development includes a six-month internship at iHubs Lagos, where I contributed to their "Smart City" pilot integrating IoT sensors with robotic surveillance for flood monitoring—a project directly relevant to the 2022 Lagos state-wide inundation crisis. I also co-founded "RoboNaija," a free coding initiative teaching robotics fundamentals to 150 underprivileged students across three Lagos public schools, proving that accessible engineering education creates future innovators. These experiences have taught me that Nigeria's robotics ecosystem requires not just technical skills but deep community integration—a principle I'll uphold through this scholarship.</w:t>
      </w:r>
    </w:p>
    <w:p>
      <w:pPr>
        <w:pStyle w:val="BodyText"/>
      </w:pPr>
      <w:r>
        <w:t xml:space="preserve">Upon completion of my master's program in Robotics Engineering, I will establish the Lagos Robotics Innovation Center (LRIC), a nonprofit incubator for local startup development. LRIC will address three critical gaps: 1) Creating low-cost robot prototypes for agricultural yield monitoring on Lagos' peri-urban farms; 2) Developing AI-powered traffic management systems tailored to Lagos' notorious gridlock; and 3) Training the next generation through partnerships with state technical colleges. My roadmap includes securing $200,000 in seed funding within two years of graduation to deploy our first prototype robots across Ikeja and Victoria Island.</w:t>
      </w:r>
    </w:p>
    <w:p>
      <w:pPr>
        <w:pStyle w:val="BodyText"/>
      </w:pPr>
      <w:r>
        <w:t xml:space="preserve">What sets me apart is my proven ability to bridge academic rigor with local implementation. While pursuing this scholarship, I've already collaborated with the Lagos State University's School of Engineering on a grant proposal for "Solar-Powered Robotic Waste Compactors," which received preliminary approval from the Lagos State Environmental Protection Agency. This demonstrates not just theoretical understanding but actionable impact—exactly what Nigeria needs in its next generation of Robotics Engineers.</w:t>
      </w:r>
    </w:p>
    <w:p>
      <w:pPr>
        <w:pStyle w:val="BodyText"/>
      </w:pPr>
      <w:r>
        <w:t xml:space="preserve">As Nigeria positions itself as Africa's technological powerhouse, our success hinges on homegrown talent who understand that robotics must be designed for the continent's realities—not the other way around. This scholarship is not merely a financial aid package; it is an investment in a sustainable robotics ecosystem that will transform Lagos into a model for African urban innovation. I am prepared to leverage every resource this scholarship provides to ensure our robots serve Lagos' 21 million residents with efficiency, empathy, and cultural intelligence.</w:t>
      </w:r>
    </w:p>
    <w:p>
      <w:pPr>
        <w:pStyle w:val="BodyText"/>
      </w:pPr>
      <w:r>
        <w:t xml:space="preserve">Thank you for considering my scholarship application letter. I welcome the opportunity to discuss how my vision aligns with your commitment to advancing engineering excellence in Nigeria Lagos. I have attached all required documentation including academic transcripts, project portfolios demonstrating robotics implementation in Nigerian contexts, and letters of recommendation from professors at the University of Lagos and industry partners.</w:t>
      </w:r>
    </w:p>
    <w:p>
      <w:pPr>
        <w:pStyle w:val="BodyText"/>
      </w:pPr>
      <w:r>
        <w:t xml:space="preserve">With profound respect for this institution's legacy of fostering innovation that serves our nation,</w:t>
      </w:r>
    </w:p>
    <w:p>
      <w:pPr>
        <w:pStyle w:val="BodyText"/>
      </w:pPr>
      <w:r>
        <w:t xml:space="preserve">Adebayo T. Oluwaseun</w:t>
      </w:r>
    </w:p>
    <w:p>
      <w:pPr>
        <w:pStyle w:val="BodyText"/>
      </w:pPr>
      <w:r>
        <w:t xml:space="preserve">Lagos, Nigeria | +234 805 234 6789 | adebayo.roboengineer@unilag.edu.ng</w:t>
      </w:r>
    </w:p>
    <w:p>
      <w:pPr>
        <w:pStyle w:val="BodyText"/>
      </w:pPr>
      <w:r>
        <w:t xml:space="preserve">"Building robots that understand Lagos is the first step to building a Lagos that understands itself."</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2025-12-08T19:59:22Z</dcterms:created>
  <dcterms:modified xsi:type="dcterms:W3CDTF">2025-12-08T19:59:22Z</dcterms:modified>
</cp:coreProperties>
</file>

<file path=docProps/custom.xml><?xml version="1.0" encoding="utf-8"?>
<Properties xmlns="http://schemas.openxmlformats.org/officeDocument/2006/custom-properties" xmlns:vt="http://schemas.openxmlformats.org/officeDocument/2006/docPropsVTypes"/>
</file>