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44c0d1ae9e949c7c806fca6eba0452ea79b292e"/>
    <w:p>
      <w:pPr>
        <w:pStyle w:val="Heading1"/>
      </w:pPr>
      <w:r>
        <w:t xml:space="preserve">Scholarship Application Letter: Advancing Robotics Engineering for Sustainable Development in Sudan Khartoum</w:t>
      </w:r>
    </w:p>
    <w:p>
      <w:pPr>
        <w:pStyle w:val="FirstParagraph"/>
      </w:pPr>
      <w:r>
        <w:t xml:space="preserve">Dear Scholarship Selection Committee,</w:t>
      </w:r>
    </w:p>
    <w:p>
      <w:pPr>
        <w:pStyle w:val="BodyText"/>
      </w:pPr>
      <w:r>
        <w:t xml:space="preserve">I am writing with profound enthusiasm to submit my application for the [Name of Scholarship Program] as a prospective Robotics Engineer, with an unwavering commitment to leveraging advanced technology for transformative impact in Sudan Khartoum. As a dedicated student from the Faculty of Engineering at University of Khartoum, I have cultivated a deep passion for robotics that is intrinsically linked to addressing the urgent socio-economic challenges facing my home city and nation. This Scholarship Application Letter embodies not merely an academic pursuit, but a strategic commitment to becoming a catalyst for technological empowerment within Sudan's rapidly evolving landscape.</w:t>
      </w:r>
    </w:p>
    <w:p>
      <w:pPr>
        <w:pStyle w:val="BodyText"/>
      </w:pPr>
      <w:r>
        <w:t xml:space="preserve">Sudan Khartoum stands at a pivotal crossroads. While boasting immense cultural richness and historical significance, the city grapples with critical infrastructure gaps, water scarcity affecting over 40% of its population, agricultural inefficiencies threatening food security for millions, and healthcare systems stretched beyond capacity. My vision as a future Robotics Engineer is precisely to harness cutting-edge robotics and AI solutions tailored to these Khartoum-specific realities. The proposed scholarship represents far more than financial support; it is the essential catalyst that will enable me to acquire the specialized knowledge in autonomous systems, sensor fusion, and human-robot collaboration required to develop contextually relevant robotic applications for Sudan.</w:t>
      </w:r>
    </w:p>
    <w:p>
      <w:pPr>
        <w:pStyle w:val="BodyText"/>
      </w:pPr>
      <w:r>
        <w:t xml:space="preserve">My academic journey at University of Khartoum has been deliberately focused on building a robust foundation for this mission. I have excelled in core robotics courses including "Introduction to Robotics," "Control Systems," and "Computer Vision," consistently ranking among the top 5% of my cohort. Beyond theory, I spearheaded a university project designing low-cost sensor networks for agricultural field monitoring in Gezira State – a region heavily dependent on Khartoum's supply chain. This project directly highlighted the need for resilient robotics systems capable of operating in Sudan's dusty environments and variable power conditions. Furthermore, my internship at Khartoum-based tech startup "Nile Innovate" immersed me in local challenges; I contributed to developing a prototype drone for inspecting irrigation canals, a critical infrastructure element facing severe degradation. This hands-on experience solidified my understanding that robotics solutions must be co-created with Sudanese engineers and communities in Khartoum, not imported as foreign concepts.</w:t>
      </w:r>
    </w:p>
    <w:p>
      <w:pPr>
        <w:pStyle w:val="BodyText"/>
      </w:pPr>
      <w:r>
        <w:t xml:space="preserve">My ambition as a Robotics Engineer extends beyond technical proficiency. I am deeply motivated by the potential to create tangible change within Sudan Khartoum. Consider this: automated robotic systems could revolutionize water management – deploying sensor-equipped robots for continuous monitoring and maintenance of Khartoum's aging water pipelines, drastically reducing non-revenue water losses currently estimated at 35%. Similarly, in healthcare, collaborative robots (cobots) designed for local hospital settings could assist nurses in routine tasks like medication delivery or disinfection within facilities like Al-Medina Hospital in Khartoum North, alleviating staff shortages. In agriculture – a sector employing over 70% of Sudan's workforce – robotic harvesters adapted to Sudanese crops (like sorghum and sesame) could significantly boost yields and farmer incomes, directly impacting food security in the Khartoum region. This is not theoretical; it is the urgent, actionable future I aim to build.</w:t>
      </w:r>
    </w:p>
    <w:p>
      <w:pPr>
        <w:pStyle w:val="BodyText"/>
      </w:pPr>
      <w:r>
        <w:t xml:space="preserve">The [Name of Scholarship Program] provides the precise opportunity I require to bridge my current capabilities with this ambitious vision. The program’s emphasis on applied research in emerging technologies aligns perfectly with my goal of developing robust, low-cost robotic solutions suitable for Sudan's specific environmental and infrastructural context. I am particularly eager to learn from your faculty’s expertise in AI-driven autonomy and sustainable engineering practices. This scholarship will fund critical specialized coursework in Machine Learning for Robotic Systems, Advanced Sensor Integration, and Human-Centered Design – knowledge directly applicable to the challenges of implementing robotics in Khartoum. Crucially, it will also provide access to state-of-the-art simulation labs and collaborative research opportunities that are currently beyond my reach within Sudan’s current academic infrastructure.</w:t>
      </w:r>
    </w:p>
    <w:p>
      <w:pPr>
        <w:pStyle w:val="BodyText"/>
      </w:pPr>
      <w:r>
        <w:t xml:space="preserve">My commitment to Sudan Khartoum is absolute. I am not seeking a degree to leave the region; I am seeking the highest level of expertise to return and contribute immediately. My long-term plan is clear: upon graduation, I will establish a robotics R&amp;D lab within Khartoum, initially partnering with the University of Khartoum and local NGOs like "Sudan Technology Hub." This lab will focus on prototyping solutions for water conservation, precision agriculture support, and healthcare augmentation – directly targeting the pain points identified through my fieldwork. I envision training a new generation of Sudanese Robotics Engineers right here in Khartoum, fostering an indigenous tech ecosystem that doesn't rely on external imports but builds solutions from within our community. This Scholarship Application Letter is my pledge to become part of this vital transformation.</w:t>
      </w:r>
    </w:p>
    <w:p>
      <w:pPr>
        <w:pStyle w:val="BodyText"/>
      </w:pPr>
      <w:r>
        <w:t xml:space="preserve">My journey thus far – marked by academic rigor, hands-on problem-solving in Khartoum's real-world environment, and a clear vision for localized technological impact – has prepared me to fully leverage the [Name of Scholarship Program]. I am not just applying for funding; I am seeking an essential partnership to build the future of robotics engineering in Sudan. The challenges facing Khartoum are immense, but so is the potential for innovation rooted in local understanding. With your support, I can transform this potential into tangible progress, proving that Robotics Engineering is not a luxury for developed nations, but a vital tool for sustainable development accessible to all communities – including those right here in Sudan Khartoum.</w:t>
      </w:r>
    </w:p>
    <w:p>
      <w:pPr>
        <w:pStyle w:val="BodyText"/>
      </w:pPr>
      <w:r>
        <w:t xml:space="preserve">I am eager to discuss how my background and vision align with the goals of your scholarship program. Thank you for considering my application. I have attached my detailed CV, academic transcripts, and a letter of recommendation from Professor Ahmed Elamin, Head of the Robotics Department at University of Khartoum.</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Faculty of Engineering, University of Khartoum</w:t>
      </w:r>
    </w:p>
    <w:p>
      <w:pPr>
        <w:pStyle w:val="BodyText"/>
      </w:pPr>
      <w:r>
        <w:t xml:space="preserve">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 Sudan Khartoum</dc:title>
  <dc:creator/>
  <dc:language>en</dc:language>
  <cp:keywords/>
  <dcterms:created xsi:type="dcterms:W3CDTF">2026-07-22T13:10:33Z</dcterms:created>
  <dcterms:modified xsi:type="dcterms:W3CDTF">2026-07-22T13:10:33Z</dcterms:modified>
</cp:coreProperties>
</file>

<file path=docProps/custom.xml><?xml version="1.0" encoding="utf-8"?>
<Properties xmlns="http://schemas.openxmlformats.org/officeDocument/2006/custom-properties" xmlns:vt="http://schemas.openxmlformats.org/officeDocument/2006/docPropsVTypes"/>
</file>