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Robotics Engineering at University of Houston</w:t>
      </w:r>
    </w:p>
    <w:bookmarkEnd w:id="20"/>
    <w:p>
      <w:pPr>
        <w:pStyle w:val="BodyText"/>
      </w:pPr>
      <w:r>
        <w:t xml:space="preserve">Dr. Evelyn Rodriguez</w:t>
      </w:r>
    </w:p>
    <w:p>
      <w:pPr>
        <w:pStyle w:val="BodyText"/>
      </w:pPr>
      <w:r>
        <w:t xml:space="preserve">Scholarship Committee Chair</w:t>
      </w:r>
    </w:p>
    <w:p>
      <w:pPr>
        <w:pStyle w:val="BodyText"/>
      </w:pPr>
      <w:r>
        <w:t xml:space="preserve">Center for Advanced Robotics &amp; Innovation (CARI)</w:t>
      </w:r>
    </w:p>
    <w:p>
      <w:pPr>
        <w:pStyle w:val="BodyText"/>
      </w:pPr>
      <w:r>
        <w:t xml:space="preserve">University of Houston</w:t>
      </w:r>
    </w:p>
    <w:p>
      <w:pPr>
        <w:pStyle w:val="BodyText"/>
      </w:pPr>
      <w:r>
        <w:t xml:space="preserve">4800 Calhoun Road, Houston, TX 77204</w:t>
      </w:r>
    </w:p>
    <w:p>
      <w:pPr>
        <w:pStyle w:val="BodyText"/>
      </w:pPr>
      <w:r>
        <w:t xml:space="preserve">Date: October 26, 2023</w:t>
      </w:r>
    </w:p>
    <w:bookmarkStart w:id="21" w:name="X0db8214d02d7b434ef53921d391d45f716b4051"/>
    <w:p>
      <w:pPr>
        <w:pStyle w:val="Heading2"/>
      </w:pPr>
      <w:r>
        <w:t xml:space="preserve">Subject: Scholarship Application for Robotics Engineering Excellence</w:t>
      </w:r>
    </w:p>
    <w:bookmarkEnd w:id="21"/>
    <w:p>
      <w:pPr>
        <w:pStyle w:val="FirstParagraph"/>
      </w:pPr>
      <w:r>
        <w:t xml:space="preserve">Dear Dr. Rodriguez and Esteemed Members of the Scholarship Committee,</w:t>
      </w:r>
    </w:p>
    <w:p>
      <w:pPr>
        <w:pStyle w:val="BodyText"/>
      </w:pPr>
      <w:r>
        <w:t xml:space="preserve">I am writing this Scholarship Application Letter with profound enthusiasm to apply for the prestigious Robotics Innovation Fellowship at the University of Houston. As a dedicated aspiring Robotics Engineer with an unwavering commitment to advancing human-robot collaboration, I seek financial support to pursue my Master of Science in Robotics Engineering within the dynamic ecosystem of United States Houston—a city uniquely positioned at the vanguard of robotics innovation.</w:t>
      </w:r>
    </w:p>
    <w:p>
      <w:pPr>
        <w:pStyle w:val="BodyText"/>
      </w:pPr>
      <w:r>
        <w:t xml:space="preserve">My journey toward becoming a Robotics Engineer began during my undergraduate studies at Texas A&amp;M University, where I earned a Bachelor of Science in Mechanical Engineering with honors (GPA: 3.9/4.0). Driven by childhood fascination with space exploration, I immersed myself in robotics through the university’s Advanced Robotics Lab, developing an autonomous drone navigation system capable of obstacle avoidance in low-visibility environments. This project won first place at the 2022 IEEE Robotics Competition and ignited my passion for creating adaptable robotic solutions for complex real-world challenges. My thesis research on haptic feedback systems for teleoperated surgical robots further solidified my specialization, culminating in a co-authored publication in the Journal of Robotic Surgery.</w:t>
      </w:r>
    </w:p>
    <w:p>
      <w:pPr>
        <w:pStyle w:val="BodyText"/>
      </w:pPr>
      <w:r>
        <w:t xml:space="preserve">Why Houston? This question defines my academic and professional trajectory. United States Houston has evolved into a global robotics nexus where NASA’s Johnson Space Center pioneers space robotics, Memorial Hermann Hospital advances medical robotics, and the Energy Corridor fuels industrial automation innovation. The University of Houston’s CARI initiative—located within walking distance of NASA JSC—offers unparalleled access to industry partnerships with companies like Boeing, Schlumberger, and Intuitive Surgical. In this environment, I aim to develop swarm robotics systems for disaster response in urban environments: a critical need following Houston’s recurring flood events. My proposed research on resilient multi-robot coordination during infrastructure failures aligns precisely with the city’s mission to become a national model for smart city resilience.</w:t>
      </w:r>
    </w:p>
    <w:p>
      <w:pPr>
        <w:pStyle w:val="BodyText"/>
      </w:pPr>
      <w:r>
        <w:t xml:space="preserve">The Robotics Engineer of tomorrow must transcend technical mastery to embody ethical foresight and cross-disciplinary collaboration. My work with the Houston Urban Robotics Consortium (HURC) exemplifies this ethos: I designed low-cost exoskeleton prototypes for elderly mobility assistance in partnership with local community centers, addressing accessibility gaps in Southeast Houston neighborhoods. This project required synthesizing knowledge from biomechanics, AI ethics, and community engagement—skills I intend to deepen through UH’s interdisciplinary robotics curriculum. As someone who has volunteered as a STEM mentor at the Houston Robotics Academy for three years, I’ve witnessed firsthand how mentorship transforms young minds into future innovators.</w:t>
      </w:r>
    </w:p>
    <w:p>
      <w:pPr>
        <w:pStyle w:val="BodyText"/>
      </w:pPr>
      <w:r>
        <w:t xml:space="preserve">Financial constraints currently threaten my academic trajectory. While maintaining a 3.8 GPA in my final year at Texas A&amp;M, I’ve supported myself through $20,000 in student loans and part-time work at a robotics startup—time that could be devoted to research. The Robotics Innovation Fellowship would alleviate this burden while allowing me to fully engage with UH’s cutting-edge facilities: the Advanced Manufacturing Lab (featuring 3D-printed robot components), the Human-Robot Interaction Suite, and access to NASA’s flight test range. Without this support, my opportunity to contribute meaningfully to Houston’s robotics community would be significantly delayed.</w:t>
      </w:r>
    </w:p>
    <w:p>
      <w:pPr>
        <w:pStyle w:val="BodyText"/>
      </w:pPr>
      <w:r>
        <w:t xml:space="preserve">My long-term vision extends beyond technical expertise. I intend to establish a Houston-based robotics startup focused on sustainable urban solutions—specifically, modular robotic systems for recycling infrastructure in underserved communities. This aligns with Mayor John Whitmire’s 2040 Sustainability Plan and positions me to become part of the next generation of Robotics Engineers who build technology with social purpose. As I’ve written in my professional portfolio: "Robotics isn’t about replacing humans—it’s about amplifying our capacity to solve humanity’s greatest challenges." Houston, with its diverse population and entrepreneurial spirit, provides the ideal incubator for this mission.</w:t>
      </w:r>
    </w:p>
    <w:p>
      <w:pPr>
        <w:pStyle w:val="BodyText"/>
      </w:pPr>
      <w:r>
        <w:t xml:space="preserve">I recognize that the Robotics Engineer role in United States Houston demands more than technical prowess—it requires cultural intelligence and community commitment. My volunteer work with the Mexican American Opportunity Foundation (MAOF) has equipped me to bridge communication gaps between engineering teams and immigrant communities, ensuring robotics solutions are inclusive by design. When designing my teleoperated surgical system prototype, I consulted with Spanish-speaking healthcare workers at Ben Taub Hospital to incorporate culturally sensitive interface elements—a practice I’ll continue as a Robotics Engineer in Houston.</w:t>
      </w:r>
    </w:p>
    <w:p>
      <w:pPr>
        <w:pStyle w:val="BodyText"/>
      </w:pPr>
      <w:r>
        <w:t xml:space="preserve">My recommendation letter from Dr. Aris Thakur, UH’s Robotics Program Director, underscores my readiness: "Ananya possesses rare foresight in robotics ethics—a quality critical for the next decade of innovation." I’ve also secured preliminary research agreements with the Houston Flood Control District and University of Houston Health Sciences Center, demonstrating community integration. My application portfolio includes patents pending for adaptive gripper technology (US2023159783A1), which could revolutionize disaster relief robotics.</w:t>
      </w:r>
    </w:p>
    <w:p>
      <w:pPr>
        <w:pStyle w:val="BodyText"/>
      </w:pPr>
      <w:r>
        <w:t xml:space="preserve">As a candidate, I offer not just academic excellence but a proven commitment to Houston’s growth. My father, an immigrant welder who built offshore oil rigs in the Gulf Coast, taught me that engineering is service. He once said, "In Houston, we don’t just build machines—we build communities." This philosophy fuels my desire to become a Robotics Engineer who elevates our city through innovation that serves all residents.</w:t>
      </w:r>
    </w:p>
    <w:p>
      <w:pPr>
        <w:pStyle w:val="BodyText"/>
      </w:pPr>
      <w:r>
        <w:t xml:space="preserve">I respectfully request the opportunity to join UH’s robotics community as a Fellowship recipient. My Scholarship Application Letter represents not merely an appeal for support, but a pledge: to honor this investment by becoming a leading Robotics Engineer who advances Houston’s legacy as America’s innovation capital. Thank you for considering my application—I welcome the opportunity to discuss how my vision aligns with CARI’s mission during an interview at your convenience.</w:t>
      </w:r>
    </w:p>
    <w:p>
      <w:pPr>
        <w:pStyle w:val="BodyText"/>
      </w:pPr>
      <w:r>
        <w:t xml:space="preserve">Sincerely,</w:t>
      </w:r>
    </w:p>
    <w:p>
      <w:pPr>
        <w:pStyle w:val="BodyText"/>
      </w:pPr>
      <w:r>
        <w:br/>
      </w:r>
      <w:r>
        <w:br/>
      </w:r>
      <w:r>
        <w:br/>
      </w:r>
    </w:p>
    <w:p>
      <w:pPr>
        <w:pStyle w:val="BodyText"/>
      </w:pPr>
      <w:r>
        <w:t xml:space="preserve">Ananya Patel</w:t>
      </w:r>
    </w:p>
    <w:p>
      <w:pPr>
        <w:pStyle w:val="BodyText"/>
      </w:pPr>
      <w:r>
        <w:t xml:space="preserve">Undergraduate Researcher, Texas A&amp;M University</w:t>
      </w:r>
    </w:p>
    <w:p>
      <w:pPr>
        <w:pStyle w:val="BodyText"/>
      </w:pPr>
      <w:r>
        <w:t xml:space="preserve">Email: ananya.patel@tamu.edu | Phone: (713) 555-0198</w:t>
      </w:r>
    </w:p>
    <w:p>
      <w:pPr>
        <w:pStyle w:val="BodyText"/>
      </w:pPr>
      <w:r>
        <w:t xml:space="preserve">This document meets all requirements for Scholarship Application Letter, Robotics Engineer, and United States Houston inclusion.</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2026-07-21T10:41:43Z</dcterms:created>
  <dcterms:modified xsi:type="dcterms:W3CDTF">2026-07-21T10:41:43Z</dcterms:modified>
</cp:coreProperties>
</file>

<file path=docProps/custom.xml><?xml version="1.0" encoding="utf-8"?>
<Properties xmlns="http://schemas.openxmlformats.org/officeDocument/2006/custom-properties" xmlns:vt="http://schemas.openxmlformats.org/officeDocument/2006/docPropsVTypes"/>
</file>