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bookmarkStart w:id="20" w:name="scholarship-application-letter"/>
    <w:p>
      <w:pPr>
        <w:pStyle w:val="Heading1"/>
      </w:pPr>
      <w:r>
        <w:t xml:space="preserve">SCHOLARSHIP APPLICATION LETTER</w:t>
      </w:r>
    </w:p>
    <w:p>
      <w:pPr>
        <w:pStyle w:val="FirstParagraph"/>
      </w:pPr>
      <w:r>
        <w:t xml:space="preserve">For the Business Leadership Development Program</w:t>
      </w:r>
    </w:p>
    <w:bookmarkEnd w:id="20"/>
    <w:p>
      <w:pPr>
        <w:pStyle w:val="BodyText"/>
      </w:pPr>
      <w:r>
        <w:t xml:space="preserve">Date: October 26, 2023</w:t>
      </w:r>
    </w:p>
    <w:p>
      <w:pPr>
        <w:pStyle w:val="BodyText"/>
      </w:pPr>
      <w:r>
        <w:t xml:space="preserve">Ref: SLP-SE-0987</w:t>
      </w:r>
    </w:p>
    <w:bookmarkStart w:id="22" w:name="the-scholarship-committee"/>
    <w:p>
      <w:pPr>
        <w:pStyle w:val="Heading3"/>
      </w:pPr>
      <w:r>
        <w:t xml:space="preserve">The Scholarship Committee</w:t>
      </w:r>
    </w:p>
    <w:bookmarkStart w:id="21" w:name="X14681a7549788efb4727c20d0b7d4a301532992"/>
    <w:p>
      <w:pPr>
        <w:pStyle w:val="Heading4"/>
      </w:pPr>
      <w:r>
        <w:t xml:space="preserve">National Business Excellence Foundation (NBEF)</w:t>
      </w:r>
    </w:p>
    <w:p>
      <w:pPr>
        <w:pStyle w:val="FirstParagraph"/>
      </w:pPr>
      <w:r>
        <w:t xml:space="preserve">78-80 Gulshan Avenue</w:t>
      </w:r>
      <w:r>
        <w:br/>
      </w:r>
      <w:r>
        <w:t xml:space="preserve">Dhaka 1212, Bangladesh</w:t>
      </w:r>
    </w:p>
    <w:bookmarkEnd w:id="21"/>
    <w:bookmarkEnd w:id="22"/>
    <w:p>
      <w:pPr>
        <w:pStyle w:val="BodyText"/>
      </w:pPr>
      <w:r>
        <w:t xml:space="preserve">SUBJECT: URGENT REQUEST FOR SCHOLARSHIP TO BECOME AN EFFECTIVE SALES EXECUTIVE IN BANGLADESH DHAKA</w:t>
      </w:r>
    </w:p>
    <w:p>
      <w:pPr>
        <w:pStyle w:val="BodyText"/>
      </w:pPr>
      <w:r>
        <w:t xml:space="preserve">Dear Scholarship Committee Members,</w:t>
      </w:r>
    </w:p>
    <w:p>
      <w:pPr>
        <w:pStyle w:val="BodyText"/>
      </w:pPr>
      <w:r>
        <w:t xml:space="preserve">I am writing with profound enthusiasm to submit my Scholarship Application Letter for the National Business Excellence Foundation's (NBEF) prestigious Business Leadership Development Program. As a dedicated young professional from Dhaka, Bangladesh, I have identified this scholarship as the critical catalyst needed to transform my career aspirations into tangible contributions within Bangladesh Dhaka's rapidly evolving business landscape. My ultimate goal is to become a highly effective Sales Executive who drives sustainable growth for multinational corporations operating in our nation's capital city.</w:t>
      </w:r>
    </w:p>
    <w:p>
      <w:pPr>
        <w:pStyle w:val="BodyText"/>
      </w:pPr>
      <w:r>
        <w:t xml:space="preserve">Having completed my Bachelor of Business Administration with honors from the University of Dhaka, I have developed a strong foundation in marketing principles and consumer behavior. However, I recognize that to excel as a Sales Executive in Bangladesh Dhaka's competitive market—where companies like BRAC, Square Pharmaceuticals, and international firms such as Unilever Bangladesh operate—I require advanced training in strategic account management, digital sales technologies, and cross-cultural negotiation tactics. This scholarship will provide me with the specialized knowledge to navigate complex B2B sales environments while understanding the unique socio-economic dynamics of our capital city.</w:t>
      </w:r>
    </w:p>
    <w:p>
      <w:pPr>
        <w:pStyle w:val="BodyText"/>
      </w:pPr>
      <w:r>
        <w:t xml:space="preserve">My journey toward becoming a Sales Executive began during my internship at Dhaka-based multinational conglomerate, Eastern Energy Limited. There, I observed firsthand how sales teams in Bangladesh Dhaka must balance traditional relationship-building with digital innovation. I assisted the sales department in developing localized customer engagement strategies for rural markets while simultaneously implementing CRM systems that improved lead conversion by 32%. This experience crystallized my understanding that success as a Sales Executive requires both technological agility and deep cultural intelligence—qualities this scholarship program will cultivate.</w:t>
      </w:r>
    </w:p>
    <w:p>
      <w:pPr>
        <w:pStyle w:val="BodyText"/>
      </w:pPr>
      <w:r>
        <w:t xml:space="preserve">What makes this Scholarship Application Letter particularly urgent is my commitment to addressing a critical gap in Bangladesh Dhaka's business ecosystem. Currently, over 65% of sales teams in our capital city lack formal training in modern sales methodologies, leading to inefficient resource allocation and missed growth opportunities. My proposed career path—through this scholarship—will directly tackle this issue by equipping me with skills to implement data-driven sales strategies that increase market penetration for local enterprises. I aim to join companies like Aarong or DBL Group, where I can apply these techniques to expand their customer base across Bangladesh Dhaka's 21 million population while respecting our cultural context.</w:t>
      </w:r>
    </w:p>
    <w:p>
      <w:pPr>
        <w:pStyle w:val="BodyText"/>
      </w:pPr>
      <w:r>
        <w:t xml:space="preserve">Financial constraints have been a significant barrier to my professional development. My family, though supportive, operates within modest means as small-scale retailers in Old Dhaka. The cost of the NBEF program—approximately BDT 180,000 (USD 2,100)—represents nearly half our annual household income. This scholarship would not only alleviate this burden but also represent an investment in Bangladesh's economic future by enabling me to become a revenue-generating asset for local businesses. Unlike many candidates who pursue overseas education, I am committed to staying in Bangladesh Dhaka to apply my skills immediately within our domestic market.</w:t>
      </w:r>
    </w:p>
    <w:p>
      <w:pPr>
        <w:pStyle w:val="BodyText"/>
      </w:pPr>
      <w:r>
        <w:t xml:space="preserve">The NBEF program stands out for its focus on practical industry applications through partnerships with leading corporations in Bangladesh Dhaka. I am particularly drawn to the "Digital Sales Transformation" module, which will teach me to leverage AI-driven analytics for customer segmentation—a critical skill given that 78% of consumers in Dhaka now research products online before purchasing (Bangladesh Bureau of Statistics, 2023). Additionally, the mandatory field internship with a Dhaka-based firm aligns perfectly with my goal to immediately contribute to sales teams while learning from veteran professionals.</w:t>
      </w:r>
    </w:p>
    <w:p>
      <w:pPr>
        <w:pStyle w:val="BodyText"/>
      </w:pPr>
      <w:r>
        <w:t xml:space="preserve">My vision extends beyond personal career growth. I plan to establish a free mentorship initiative for aspiring Sales Executives in Bangladesh Dhaka, sharing the expertise gained through this scholarship. I have already connected with local NGOs like BRAC to develop pilot programs that teach digital sales skills to youth from underserved communities in Dhaka's peri-urban areas. This initiative will create a ripple effect: as more skilled Sales Executives emerge, our city's businesses can expand operations, increase exports, and ultimately contribute to Bangladesh achieving its $50 billion export target by 2030.</w:t>
      </w:r>
    </w:p>
    <w:p>
      <w:pPr>
        <w:pStyle w:val="BodyText"/>
      </w:pPr>
      <w:r>
        <w:t xml:space="preserve">What sets me apart is my proven commitment to Bangladesh Dhaka's economic advancement. During my university years, I co-founded "Dhaka Youth Sales Challenge," a competition that trained 200+ students in sales fundamentals, which was later adopted by Dhaka Chamber of Commerce. Our participants achieved an average 45% increase in mock sales performance after completing the program—demonstrating my ability to translate knowledge into action. I also developed a mobile-based customer feedback system for small businesses in Old Dhaka, which reduced response time to consumer inquiries by 60%, directly contributing to their revenue growth.</w:t>
      </w:r>
    </w:p>
    <w:p>
      <w:pPr>
        <w:pStyle w:val="BodyText"/>
      </w:pPr>
      <w:r>
        <w:t xml:space="preserve">As Bangladesh Dhaka continues its journey toward becoming a $25 billion GDP city by 2030, the need for professionally trained Sales Executives has never been greater. My Scholarship Application Letter represents not just my personal ambition, but a strategic investment in the city's economic resilience. I am prepared to repay this investment through immediate contributions to our local economy upon completion of the program—whether through employment with established corporations or by launching initiatives that elevate sales standards across Dhaka's business community.</w:t>
      </w:r>
    </w:p>
    <w:p>
      <w:pPr>
        <w:pStyle w:val="BodyText"/>
      </w:pPr>
      <w:r>
        <w:t xml:space="preserve">Thank you for considering my application. I have attached my academic transcripts, letters of recommendation from industry professionals in Bangladesh Dhaka, and a detailed project proposal outlining how I will implement knowledge gained through this scholarship. I welcome the opportunity to discuss how my vision aligns with NBEF's mission during an interview at your convenience.</w:t>
      </w:r>
    </w:p>
    <w:p>
      <w:pPr>
        <w:pStyle w:val="BodyText"/>
      </w:pPr>
      <w:r>
        <w:t xml:space="preserve">Yours sincerely,</w:t>
      </w:r>
    </w:p>
    <w:p>
      <w:pPr>
        <w:pStyle w:val="BodyText"/>
      </w:pPr>
      <w:r>
        <w:br/>
      </w:r>
      <w:r>
        <w:br/>
      </w:r>
      <w:r>
        <w:br/>
      </w:r>
    </w:p>
    <w:p>
      <w:pPr>
        <w:pStyle w:val="BodyText"/>
      </w:pPr>
      <w:r>
        <w:t xml:space="preserve">Aisha Rahman</w:t>
      </w:r>
    </w:p>
    <w:p>
      <w:pPr>
        <w:pStyle w:val="BodyText"/>
      </w:pPr>
      <w:r>
        <w:t xml:space="preserve">Address: House No. 15, Road 8, Dhanmondi Residential Area, Dhaka 1209</w:t>
      </w:r>
      <w:r>
        <w:br/>
      </w:r>
      <w:r>
        <w:t xml:space="preserve">Phone: +8801712345678 | Email: aisha.rahman@du.ac.bd</w:t>
      </w:r>
    </w:p>
    <w:p>
      <w:pPr>
        <w:pStyle w:val="BodyText"/>
      </w:pPr>
      <w:r>
        <w:rPr>
          <w:bCs/>
          <w:b/>
        </w:rPr>
        <w:t xml:space="preserve">Word Count:</w:t>
      </w:r>
      <w:r>
        <w:t xml:space="preserve"> </w:t>
      </w:r>
      <w:r>
        <w:t xml:space="preserve">856 words</w:t>
      </w:r>
    </w:p>
    <w:p>
      <w:pPr>
        <w:pStyle w:val="BodyText"/>
      </w:pPr>
      <w:r>
        <w:rPr>
          <w:bCs/>
          <w:b/>
        </w:rPr>
        <w:t xml:space="preserve">Note:</w:t>
      </w:r>
      <w:r>
        <w:t xml:space="preserve"> </w:t>
      </w:r>
      <w:r>
        <w:t xml:space="preserve">This Scholarship Application Letter is specifically tailored for Sales Executive development within Bangladesh Dhaka's economic context, emphasizing practical application, cultural understanding, and measurable community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dc:title>
  <dc:creator/>
  <dc:language>en</dc:language>
  <cp:keywords/>
  <dcterms:created xsi:type="dcterms:W3CDTF">2025-12-11T02:08:21Z</dcterms:created>
  <dcterms:modified xsi:type="dcterms:W3CDTF">2025-12-11T02:08:21Z</dcterms:modified>
</cp:coreProperties>
</file>

<file path=docProps/custom.xml><?xml version="1.0" encoding="utf-8"?>
<Properties xmlns="http://schemas.openxmlformats.org/officeDocument/2006/custom-properties" xmlns:vt="http://schemas.openxmlformats.org/officeDocument/2006/docPropsVTypes"/>
</file>