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Shanghai</w:t>
      </w:r>
    </w:p>
    <w:bookmarkStart w:id="20" w:name="X56886acac0b4a90bd8867f7da32b354df6b8a48"/>
    <w:p>
      <w:pPr>
        <w:pStyle w:val="Heading1"/>
      </w:pPr>
      <w:r>
        <w:t xml:space="preserve">Scholarship Application Letter: Pursuing Excellence as a Sales Executive in China Shanghai</w:t>
      </w:r>
    </w:p>
    <w:p>
      <w:pPr>
        <w:pStyle w:val="FirstParagraph"/>
      </w:pPr>
      <w:r>
        <w:t xml:space="preserve">Dear Scholarship Committee,</w:t>
      </w:r>
    </w:p>
    <w:p>
      <w:pPr>
        <w:pStyle w:val="BodyText"/>
      </w:pPr>
      <w:r>
        <w:t xml:space="preserve">It is with profound enthusiasm and unwavering dedication that I submit my application for the prestigious International Business Leadership Scholarship, specifically tailored to advance my career as a Sales Executive within the dynamic economic ecosystem of China Shanghai. As a motivated professional deeply committed to mastering cross-cultural sales strategies in one of Asia’s most vibrant commercial hubs, I believe this scholarship represents not merely financial support, but a transformative opportunity to contribute meaningfully to Shanghai’s evolving business landscape while fulfilling my personal and professional aspirations.</w:t>
      </w:r>
    </w:p>
    <w:p>
      <w:pPr>
        <w:pStyle w:val="BodyText"/>
      </w:pPr>
      <w:r>
        <w:t xml:space="preserve">My fascination with the Chinese market began during my undergraduate studies in International Business at [Your University], where I immersed myself in courses analyzing the unique consumer behaviors, regulatory frameworks, and technological advancements shaping China’s economy. However, it was a semester-long exchange program at Fudan University in Shanghai that crystallized my ambition to specialize as a Sales Executive operating within this complex environment. Witnessing firsthand how multinational corporations like Alibaba and Huawei leverage data-driven sales strategies to penetrate Shanghai’s competitive B2B market ignited my resolve to become an expert who can bridge Western sales methodologies with the nuanced cultural intelligence required for success in China.</w:t>
      </w:r>
    </w:p>
    <w:p>
      <w:pPr>
        <w:pStyle w:val="BodyText"/>
      </w:pPr>
      <w:r>
        <w:t xml:space="preserve">I have meticulously aligned my professional development with the requirements of a Sales Executive role in China Shanghai. Over the past two years, I have honed my skills through a combination of academic rigor and practical experience: I led a student-led project collaborating with Shanghai-based electronics manufacturers to develop localized sales pitches for European markets, resulting in a 35% increase in engagement rates during virtual pitch sessions. Additionally, I completed an intensive certification in Chinese Business Etiquette and Mandarin for Business Communication at the Confucius Institute, ensuring I can navigate high-stakes negotiations with cultural sensitivity and linguistic precision—critical competencies for any Sales Executive operating within China’s unique business culture.</w:t>
      </w:r>
    </w:p>
    <w:p>
      <w:pPr>
        <w:pStyle w:val="BodyText"/>
      </w:pPr>
      <w:r>
        <w:t xml:space="preserve">The strategic importance of Shanghai as a global commerce center cannot be overstated. As the city that consistently ranks among the world’s top 10 financial centers and hosts over 5,000 multinational headquarters, Shanghai offers an unparalleled environment for sales professionals to innovate. I recognize that success here demands more than transactional expertise; it requires understanding Shanghai’s distinct commercial rhythms—such as the significance of *guanxi* (relationship-building), the rapid adoption of mobile-first sales platforms like WeChat Business, and the evolving needs of tech-driven industries in Pudong New District. This scholarship would empower me to enroll in a specialized Sales Management Certificate Program at Shanghai Jiao Tong University’s School of Management, a program renowned for its industry partnerships with companies like Siemens China and Tencent. The curriculum’s focus on digital sales transformation and cross-border team leadership aligns precisely with the demands of the modern Sales Executive role I aim to occupy.</w:t>
      </w:r>
    </w:p>
    <w:p>
      <w:pPr>
        <w:pStyle w:val="BodyText"/>
      </w:pPr>
      <w:r>
        <w:t xml:space="preserve">My career trajectory demonstrates my commitment to long-term growth in this field. As a junior sales associate at [Previous Company], I achieved top 10% performance within six months by implementing CRM optimization techniques that reduced client onboarding time by 25%. More significantly, I initiated a cultural competency workshop for my team on Shanghai business customs, which directly improved our partnership retention rate with local distributors. These experiences have solidified my conviction that sustained success as a Sales Executive in China Shanghai requires continuous learning—a principle this scholarship directly supports through its investment in advanced professional education rather than short-term training.</w:t>
      </w:r>
    </w:p>
    <w:p>
      <w:pPr>
        <w:pStyle w:val="BodyText"/>
      </w:pPr>
      <w:r>
        <w:t xml:space="preserve">I understand that the role of a Sales Executive in Shanghai is not merely about closing deals but about building enduring partnerships within one of the world’s most sophisticated markets. The scholarship would provide critical resources to gain certification in Salesforce and WeChat Mini Program sales tools, attend industry conferences like the Shanghai International Digital Marketing Summit, and connect with mentors from Shanghai’s Chamber of Commerce. These opportunities will equip me not only with technical skills but also with the network essential for ethical, sustainable growth in a market where trust is paramount.</w:t>
      </w:r>
    </w:p>
    <w:p>
      <w:pPr>
        <w:pStyle w:val="BodyText"/>
      </w:pPr>
      <w:r>
        <w:t xml:space="preserve">What distinguishes my application is my specific focus on contributing to Shanghai’s economic ecosystem rather than simply extracting value from it. I plan to apply the knowledge gained through this scholarship immediately upon completion by developing a localized sales playbook for Western companies entering Shanghai’s green technology sector—a rapidly growing market where 17 of China’s top 20 renewable energy firms have headquarters in Pudong. My goal is not merely to be a Sales Executive, but to become an advocate for culturally intelligent business practices that foster mutual growth between global enterprises and Shanghai’s dynamic economy.</w:t>
      </w:r>
    </w:p>
    <w:p>
      <w:pPr>
        <w:pStyle w:val="BodyText"/>
      </w:pPr>
      <w:r>
        <w:t xml:space="preserve">China Shanghai represents the pinnacle of modern commerce, where innovation meets tradition on a scale unmatched anywhere else. As I prepare to enter this arena, I recognize that my success will be measured not just by quotas met, but by the partnerships forged and the cultural bridges built across continents. This International Business Leadership Scholarship is the catalyst that will allow me to transition from an aspiring professional into a strategic Sales Executive capable of thriving in Shanghai’s demanding yet rewarding environment.</w:t>
      </w:r>
    </w:p>
    <w:p>
      <w:pPr>
        <w:pStyle w:val="BodyText"/>
      </w:pPr>
      <w:r>
        <w:t xml:space="preserve">Thank you for considering my application. I am eager to discuss how my commitment to excellence, cultural adaptability, and strategic vision align with your scholarship’s mission. I have attached all requested materials and welcome the opportunity to provide further details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in Shanghai</dc:title>
  <dc:creator/>
  <dc:language>en</dc:language>
  <cp:keywords/>
  <dcterms:created xsi:type="dcterms:W3CDTF">2026-07-21T08:24:08Z</dcterms:created>
  <dcterms:modified xsi:type="dcterms:W3CDTF">2026-07-21T08:24:08Z</dcterms:modified>
</cp:coreProperties>
</file>

<file path=docProps/custom.xml><?xml version="1.0" encoding="utf-8"?>
<Properties xmlns="http://schemas.openxmlformats.org/officeDocument/2006/custom-properties" xmlns:vt="http://schemas.openxmlformats.org/officeDocument/2006/docPropsVTypes"/>
</file>