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Training</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b35b34ebb5c7dc52463770b1682e5bee765c0cb"/>
    <w:p>
      <w:pPr>
        <w:pStyle w:val="Heading1"/>
      </w:pPr>
      <w:r>
        <w:t xml:space="preserve">Scholarship Application Letter: Professional Development for a Sales Executive in DR Congo Kinshasa</w:t>
      </w:r>
    </w:p>
    <w:p>
      <w:pPr>
        <w:pStyle w:val="FirstParagraph"/>
      </w:pPr>
      <w:r>
        <w:t xml:space="preserve">Dear Scholarship Committee,</w:t>
      </w:r>
    </w:p>
    <w:p>
      <w:pPr>
        <w:pStyle w:val="BodyText"/>
      </w:pPr>
      <w:r>
        <w:t xml:space="preserve">With profound respect and unwavering determination, I submit this Scholarship Application Letter seeking financial support to pursue advanced professional training as a Sales Executive within the dynamic economic landscape of DR Congo Kinshasa. As a dedicated young professional deeply committed to contributing to the socio-economic development of my nation, I believe this scholarship represents not merely an educational opportunity, but a catalyst for meaningful impact in one of Africa's most vibrant and challenging markets.</w:t>
      </w:r>
    </w:p>
    <w:p>
      <w:pPr>
        <w:pStyle w:val="BodyText"/>
      </w:pPr>
      <w:r>
        <w:t xml:space="preserve">Having grown up in the bustling heart of Kinshasa, where street vendors navigate complex logistics while multinational brands seek to penetrate untapped consumer segments, I have developed a visceral understanding of the unique opportunities and obstacles inherent in sales leadership within DR Congo. My academic background includes a Bachelor's degree in Business Administration from the University of Kinshasa, where I consistently ranked among the top 10% of my cohort. However, theoretical knowledge alone cannot equip me to excel as a Sales Executive managing teams across Kinshasa’s diverse districts—from the commercial hub of Gombe and Matonge to the emerging markets in Masina and Ngaliema. The gap between academic learning and practical sales execution in our context demands specialized, culturally attuned training that I seek to bridge through this scholarship.</w:t>
      </w:r>
    </w:p>
    <w:p>
      <w:pPr>
        <w:pStyle w:val="BodyText"/>
      </w:pPr>
      <w:r>
        <w:t xml:space="preserve">My professional journey has been defined by hands-on experience within Kinshasa’s informal economy. For the past two years, I have served as a junior sales coordinator for a local consumer goods distributor, managing product distribution across 15 neighborhood kiosks in the city center. This role exposed me to critical challenges: unreliable transportation networks causing stockouts, fluctuating currency values impacting pricing strategies, and building trust with vendors in communities historically underserved by formal sales teams. I successfully increased regional sales by 22% within one year through community-centric approaches—developing relationships with local market associations (like the *Comité des Marchands de Kinshasa*) to navigate informal trade networks. Yet, I recognize that scaling this impact requires mastery of advanced techniques in market analysis, digital sales tools, and cross-cultural negotiation—skills currently inaccessible without structured training.</w:t>
      </w:r>
    </w:p>
    <w:p>
      <w:pPr>
        <w:pStyle w:val="BodyText"/>
      </w:pPr>
      <w:r>
        <w:t xml:space="preserve">This is precisely why the proposed Sales Executive development program aligns perfectly with my aspirations and DR Congo Kinshasa’s urgent needs. The curriculum’s focus on ethical sales leadership, data-driven customer segmentation (critical for Kinshasa’s fragmented consumer base), and supply chain optimization addresses systemic gaps I witness daily. For instance, many companies in DR Congo fail to leverage mobile money platforms like Vodacom's M-Pesa or MTN Mobile Money—systems deeply embedded in Kinshasa’s daily economy—which directly affects sales conversion rates. My training would enable me to implement solutions like integrated digital inventory systems tailored for low-connectivity environments, transforming how brands engage with 85% of Kinshasa’s population that relies on cash transactions.</w:t>
      </w:r>
    </w:p>
    <w:p>
      <w:pPr>
        <w:pStyle w:val="BodyText"/>
      </w:pPr>
      <w:r>
        <w:t xml:space="preserve">Moreover, the scholarship's emphasis on sustainable business models resonates deeply with DR Congo Kinshasa’s realities. Unlike many urban centers globally, our market demands sales strategies that prioritize community integration over pure profit extraction. I have seen how companies fail when they ignore local customs—like scheduling product launches during religious holidays or dismissing the influence of *mamans du marché* (market mothers) in purchasing decisions. The program’s modules on cultural intelligence and ethical leadership will equip me to design sales campaigns that respect Kinshasa’s social fabric while driving growth. For example, I plan to partner with local cooperatives like *COPRODIN* (Cooperative of Women Artisans) to co-create sales pathways for their products, turning distribution challenges into community empowerment opportunities.</w:t>
      </w:r>
    </w:p>
    <w:p>
      <w:pPr>
        <w:pStyle w:val="BodyText"/>
      </w:pPr>
      <w:r>
        <w:t xml:space="preserve">My vision extends beyond personal advancement; it is a blueprint for catalyzing economic resilience in DR Congo Kinshasa. With 70% of our population under 30 and youth unemployment exceeding 65%, skilled Sales Executives are not just valuable—they are essential for job creation. Upon completing this training, I will establish a mentorship initiative within Kinshasa’s SME sector, training 25+ young professionals annually in modern sales practices. This directly supports the Democratic Republic of Congo’s national strategy for economic diversification (National Strategy for Economic Diversification 2030), which prioritizes strengthening the private sector as a growth engine.</w:t>
      </w:r>
    </w:p>
    <w:p>
      <w:pPr>
        <w:pStyle w:val="BodyText"/>
      </w:pPr>
      <w:r>
        <w:t xml:space="preserve">I understand that scholarships like this are investments in human capital with multiplier effects. In Kinshasa, where every dollar spent on skills training generates $7 in local economic activity (per World Bank data), your support will amplify its impact exponentially. I have secured preliminary commitments from two Kinshasa-based companies—*Société Générale des Produits de Consommation (SGPC)* and *Makala Distributors*—to provide on-the-job training placements upon my program completion, ensuring the scholarship directly fuels employment opportunities across the city.</w:t>
      </w:r>
    </w:p>
    <w:p>
      <w:pPr>
        <w:pStyle w:val="BodyText"/>
      </w:pPr>
      <w:r>
        <w:t xml:space="preserve">As I reflect on Kinshasa’s potential—a city of 18 million where entrepreneurial spirit thrives amid adversity—I am convinced that effective Sales Executives are the architects of inclusive growth. My proposed training will transform my ability to navigate Kinshasa’s complex market dynamics, from overcoming infrastructure constraints in remote neighborhoods like Kisenso to leveraging social networks for viral product launches. The skills I gain will directly contribute to closing the $45 billion formalization gap in DR Congo’s economy (World Bank, 2023), one customer relationship at a time.</w:t>
      </w:r>
    </w:p>
    <w:p>
      <w:pPr>
        <w:pStyle w:val="BodyText"/>
      </w:pPr>
      <w:r>
        <w:t xml:space="preserve">Thank you for considering this Scholarship Application Letter as an opportunity to empower a Kinshasa-born professional dedicated to turning economic potential into tangible progress. I am prepared to demonstrate immediate ROI through measurable sales growth metrics, community partnership expansion, and talent development—proving that strategic investment in Sales Executive excellence is the most efficient path toward sustainable prosperity for DR Congo Kinshasa. My application package includes references from market leaders in Kinshasa’s business ecosystem and a detailed implementation plan outlining how I will deploy these skills upon return.</w:t>
      </w:r>
    </w:p>
    <w:p>
      <w:pPr>
        <w:pStyle w:val="BodyText"/>
      </w:pPr>
      <w:r>
        <w:t xml:space="preserve">With deepest gratitude and anticipation,</w:t>
      </w:r>
    </w:p>
    <w:p>
      <w:pPr>
        <w:pStyle w:val="BodyText"/>
      </w:pPr>
      <w:r>
        <w:t xml:space="preserve">[Your Full Name]</w:t>
      </w:r>
      <w:r>
        <w:br/>
      </w:r>
      <w:r>
        <w:t xml:space="preserve">Kinshasa, Democratic Republic of the Congo</w:t>
      </w:r>
      <w:r>
        <w:br/>
      </w:r>
      <w:r>
        <w:t xml:space="preserve">Email: yourname@email.com | Phone: +243 812 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Training in DR Congo Kinshasa</dc:title>
  <dc:creator/>
  <dc:language>en</dc:language>
  <cp:keywords/>
  <dcterms:created xsi:type="dcterms:W3CDTF">2026-07-21T06:22:49Z</dcterms:created>
  <dcterms:modified xsi:type="dcterms:W3CDTF">2026-07-21T06:22:49Z</dcterms:modified>
</cp:coreProperties>
</file>

<file path=docProps/custom.xml><?xml version="1.0" encoding="utf-8"?>
<Properties xmlns="http://schemas.openxmlformats.org/officeDocument/2006/custom-properties" xmlns:vt="http://schemas.openxmlformats.org/officeDocument/2006/docPropsVTypes"/>
</file>