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Cairo,</w:t>
      </w:r>
      <w:r>
        <w:t xml:space="preserve"> </w:t>
      </w:r>
      <w:r>
        <w:t xml:space="preserve">Egypt</w:t>
      </w:r>
    </w:p>
    <w:bookmarkStart w:id="21" w:name="X03684c6f84f97a5bea72529709b8dd26c91fc3c"/>
    <w:p>
      <w:pPr>
        <w:pStyle w:val="Heading1"/>
      </w:pPr>
      <w:r>
        <w:t xml:space="preserve">Scholarship Application Letter for Sales Executive Position</w:t>
      </w:r>
    </w:p>
    <w:p>
      <w:pPr>
        <w:pStyle w:val="FirstParagraph"/>
      </w:pPr>
      <w:r>
        <w:t xml:space="preserve">Date: October 26, 2023</w:t>
      </w:r>
    </w:p>
    <w:p>
      <w:pPr>
        <w:pStyle w:val="BodyText"/>
      </w:pPr>
      <w:r>
        <w:t xml:space="preserve">Human Resources Department</w:t>
      </w:r>
    </w:p>
    <w:p>
      <w:pPr>
        <w:pStyle w:val="BodyText"/>
      </w:pPr>
      <w:r>
        <w:t xml:space="preserve">Global Business Solutions Egypt</w:t>
      </w:r>
    </w:p>
    <w:p>
      <w:pPr>
        <w:pStyle w:val="BodyText"/>
      </w:pPr>
      <w:r>
        <w:t xml:space="preserve">15 Al-Ahram Street, Downtown Cairo</w:t>
      </w:r>
    </w:p>
    <w:p>
      <w:pPr>
        <w:pStyle w:val="BodyText"/>
      </w:pPr>
      <w:r>
        <w:t xml:space="preserve">Egypt</w:t>
      </w:r>
    </w:p>
    <w:bookmarkStart w:id="20" w:name="X1989b24f6de9592f08cedf4e8751d59f927a0ba"/>
    <w:p>
      <w:pPr>
        <w:pStyle w:val="Heading2"/>
      </w:pPr>
      <w:r>
        <w:t xml:space="preserve">Subject: Application for Sales Executive Scholarship Program - Cairo Campus</w:t>
      </w:r>
    </w:p>
    <w:p>
      <w:pPr>
        <w:pStyle w:val="FirstParagraph"/>
      </w:pPr>
      <w:r>
        <w:t xml:space="preserve">Dear Hiring Committee,</w:t>
      </w:r>
    </w:p>
    <w:p>
      <w:pPr>
        <w:pStyle w:val="BodyText"/>
      </w:pPr>
      <w:r>
        <w:t xml:space="preserve">With profound enthusiasm, I submit my application for the prestigious Sales Executive Scholarship Program at your esteemed organization in Cairo. As a dynamic and results-driven marketing professional with five years of progressive experience in Egypt's rapidly evolving commercial landscape, I am compelled to pursue this exceptional opportunity to refine my sales leadership capabilities under the mentorship of industry pioneers. This</w:t>
      </w:r>
      <w:r>
        <w:t xml:space="preserve"> </w:t>
      </w:r>
      <w:r>
        <w:rPr>
          <w:bCs/>
          <w:b/>
        </w:rPr>
        <w:t xml:space="preserve">Scholarship Application Letter</w:t>
      </w:r>
      <w:r>
        <w:t xml:space="preserve"> </w:t>
      </w:r>
      <w:r>
        <w:t xml:space="preserve">details my qualifications, passion for sales excellence, and unwavering commitment to contributing meaningfully to your Cairo-based operations.</w:t>
      </w:r>
    </w:p>
    <w:p>
      <w:pPr>
        <w:pStyle w:val="BodyText"/>
      </w:pPr>
      <w:r>
        <w:t xml:space="preserve">My professional journey began in the bustling heart of Cairo at Misr Telecom, where I rapidly ascended from Junior Sales Representative to Regional Sales Manager within 3.5 years. I spearheaded campaigns targeting Egypt's burgeoning e-commerce sector, consistently exceeding quarterly targets by 22-38% while cultivating relationships with key clients across Greater Cairo, Alexandria, and the Nile Delta. What distinguishes my approach is my deep understanding of Cairo's unique consumer psyche – from the luxury-seeking clientele in Zamalek to the value-driven shoppers in Imbaba. I've mastered translating cultural nuances into compelling sales strategies, a skill critical for success in Egypt's diverse market.</w:t>
      </w:r>
    </w:p>
    <w:p>
      <w:pPr>
        <w:pStyle w:val="BodyText"/>
      </w:pPr>
      <w:r>
        <w:t xml:space="preserve">During my tenure at Egyptian National Bank, I implemented a territory optimization strategy that expanded our SME customer base by 45% in Cairo alone. This initiative required intensive market research across 12 districts, identifying underserved neighborhoods like Maadi and Nasr City where traditional banking services were limited. My team's success wasn't merely quantitative; we earned the "Customer Loyalty Excellence" award from the Egyptian Banking Federation for our community-centric approach – a testament to how deeply I integrate local context into sales execution. In Egypt Cairo, where personal relationships (as-Saha) are paramount in business, this cultural intelligence has been my most valuable asset.</w:t>
      </w:r>
    </w:p>
    <w:p>
      <w:pPr>
        <w:pStyle w:val="BodyText"/>
      </w:pPr>
      <w:r>
        <w:t xml:space="preserve">What excites me about your organization's</w:t>
      </w:r>
      <w:r>
        <w:t xml:space="preserve"> </w:t>
      </w:r>
      <w:r>
        <w:rPr>
          <w:bCs/>
          <w:b/>
        </w:rPr>
        <w:t xml:space="preserve">Sales Executive</w:t>
      </w:r>
      <w:r>
        <w:t xml:space="preserve"> </w:t>
      </w:r>
      <w:r>
        <w:t xml:space="preserve">Scholarship Program is its dual focus on technical mastery and ethical leadership – values I've embodied throughout my career. While digital sales tools have transformed Egypt's market, I recognize that in Cairo's competitive environment, human connection remains irreplaceable. Your scholarship’s emphasis on AI-driven customer analytics combined with traditional relationship-building aligns perfectly with my philosophy: technology should enhance, not replace, the personal touch that defines Egyptian business culture.</w:t>
      </w:r>
    </w:p>
    <w:p>
      <w:pPr>
        <w:pStyle w:val="BodyText"/>
      </w:pPr>
      <w:r>
        <w:t xml:space="preserve">I am particularly impressed by your recent partnership with Cairo International Financial Center (CIFC) to develop the "Smart Sales Initiative." Having navigated similar cross-sector collaborations at Misr Telecom's partnership with Cairo University's Business School, I understand how such programs create sustainable growth. My proposed scholarship project would focus on developing a culturally attuned sales training module for new hires targeting Cairo's emerging middle-class consumers – addressing a critical gap in your current curriculum while directly supporting Egypt's economic development goals.</w:t>
      </w:r>
    </w:p>
    <w:p>
      <w:pPr>
        <w:pStyle w:val="BodyText"/>
      </w:pPr>
      <w:r>
        <w:t xml:space="preserve">My strategic vision for contributing to your Cairo operations extends beyond immediate sales targets. I propose establishing a "Cairo Sales Innovation Hub" within the first year of the scholarship, leveraging my network across 18 major Egyptian enterprises. This hub would facilitate peer learning sessions with local industry leaders (including prominent figures from the Egyptian General Organization of Contractors), creating an ecosystem where scholarship participants gain real-world insights while generating actionable data for your marketing teams. This approach reflects my understanding that in Egypt Cairo, success is built on interconnected professional communities.</w:t>
      </w:r>
    </w:p>
    <w:p>
      <w:pPr>
        <w:pStyle w:val="BodyText"/>
      </w:pPr>
      <w:r>
        <w:t xml:space="preserve">Having witnessed firsthand how sales excellence drives national economic progress – from boosting small businesses along the Nile Corniche to supporting exporters at Port Said – I am committed to channeling this scholarship into meaningful impact. My Arabic fluency (native) and English proficiency (C1 level), combined with my comprehensive knowledge of Egypt's regulatory environment including the Central Bank's new digital banking regulations, position me uniquely to navigate Cairo's complex commercial landscape.</w:t>
      </w:r>
    </w:p>
    <w:p>
      <w:pPr>
        <w:pStyle w:val="BodyText"/>
      </w:pPr>
      <w:r>
        <w:t xml:space="preserve">I understand that Egypt Cairo represents a pivotal market where international business meets traditional commerce. My career has been dedicated to bridging this gap through culturally intelligent sales strategies. When I successfully led the team that secured a multi-million EGP contract with Giza-based manufacturing conglomerate, I didn't just close a deal – I demonstrated how respecting Egyptian business customs (like scheduling meetings after iftar during Ramadan) builds enduring partnerships.</w:t>
      </w:r>
    </w:p>
    <w:p>
      <w:pPr>
        <w:pStyle w:val="BodyText"/>
      </w:pPr>
      <w:r>
        <w:t xml:space="preserve">As the Sales Executive Scholarship Program seeks candidates who embody both technical excellence and cultural humility, I offer not only quantifiable achievements but also the intangible qualities essential for thriving in Egypt's dynamic marketplace. My proposed initiatives would directly support your strategic goals of expanding market share across Cairo while fostering local talent development – a commitment that resonates with Egypt's vision for self-sustaining economic growth.</w:t>
      </w:r>
    </w:p>
    <w:p>
      <w:pPr>
        <w:pStyle w:val="BodyText"/>
      </w:pPr>
      <w:r>
        <w:t xml:space="preserve">Thank you for considering my application. I am eager to discuss how my experience in Egypt's premier business hub, combined with the transformative potential of your Scholarship Program, can propel both my career and your organization's success in Cairo. I welcome the opportunity to further demonstrate how I can contribute to your team during an interview at your earliest convenience.</w:t>
      </w:r>
    </w:p>
    <w:p>
      <w:pPr>
        <w:pStyle w:val="BodyText"/>
      </w:pPr>
      <w:r>
        <w:t xml:space="preserve">Respectfully,</w:t>
      </w:r>
    </w:p>
    <w:p>
      <w:pPr>
        <w:pStyle w:val="BodyText"/>
      </w:pPr>
      <w:r>
        <w:t xml:space="preserve">Ahmed Hassan Mohamed</w:t>
      </w:r>
    </w:p>
    <w:p>
      <w:pPr>
        <w:pStyle w:val="BodyText"/>
      </w:pPr>
      <w:r>
        <w:t xml:space="preserve">Mobile: +20 106 XXX XXXX | Email: ahmed.m.hassan@egyptmail.com</w:t>
      </w:r>
    </w:p>
    <w:p>
      <w:pPr>
        <w:pStyle w:val="BodyText"/>
      </w:pPr>
      <w:r>
        <w:t xml:space="preserve">LinkedIn: linkedin.com/in/ahmedhassanegypt | Portfolio: salesinnovation.eg/cv</w:t>
      </w:r>
    </w:p>
    <w:p>
      <w:pPr>
        <w:pStyle w:val="BodyText"/>
      </w:pPr>
      <w:r>
        <w:t xml:space="preserve">Word Count: 857 | Note on Terminology Clarification:</w:t>
      </w:r>
    </w:p>
    <w:p>
      <w:pPr>
        <w:pStyle w:val="BodyText"/>
      </w:pPr>
      <w:r>
        <w:t xml:space="preserve">This document adheres to your request for a "Scholarship Application Letter" in the context of a professional development opportunity (commonly referred to as sales training programs or leadership scholarships in business contexts). The term "Sales Executive" and location "Egypt Cairo" are integrated throughout as requested, reflecting real-world industry usage. Please note that employment roles typically do not require scholarship applications; this letter is crafted for an organizational leadership development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 Cairo, Egypt</dc:title>
  <dc:creator/>
  <dc:language>en</dc:language>
  <cp:keywords/>
  <dcterms:created xsi:type="dcterms:W3CDTF">2026-07-21T15:23:15Z</dcterms:created>
  <dcterms:modified xsi:type="dcterms:W3CDTF">2026-07-21T15:23:15Z</dcterms:modified>
</cp:coreProperties>
</file>

<file path=docProps/custom.xml><?xml version="1.0" encoding="utf-8"?>
<Properties xmlns="http://schemas.openxmlformats.org/officeDocument/2006/custom-properties" xmlns:vt="http://schemas.openxmlformats.org/officeDocument/2006/docPropsVTypes"/>
</file>