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Program</w:t>
      </w:r>
    </w:p>
    <w:bookmarkStart w:id="26" w:name="X382e358d7c4686643f1a4c5171f994534823b3c"/>
    <w:p>
      <w:pPr>
        <w:pStyle w:val="Heading1"/>
      </w:pPr>
      <w:r>
        <w:t xml:space="preserve">SCHOLARSHIP APPLICATION LETTER: SALES EXECUTIVE DEVELOPMENT PROGRAM FOR INDONESIA JAKARTA MARKET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rPr>
          <w:iCs/>
          <w:i/>
        </w:rPr>
        <w:t xml:space="preserve">Indonesia Jakarta Business Excellence Foundation (IJBEF)</w:t>
      </w:r>
      <w:r>
        <w:br/>
      </w:r>
      <w:r>
        <w:t xml:space="preserve">Jl. Sudirman No. 105, Jakarta Pusat, DKI Jakarta 10210</w:t>
      </w:r>
    </w:p>
    <w:p>
      <w:pPr>
        <w:pStyle w:val="BodyText"/>
      </w:pPr>
      <w:r>
        <w:rPr>
          <w:bCs/>
          <w:b/>
        </w:rPr>
        <w:t xml:space="preserve">Subject: Application for Sales Executive Development Scholarship in Indonesia Jakarta Market</w:t>
      </w:r>
    </w:p>
    <w:bookmarkStart w:id="20" w:name="dear-esteemed-scholarship-committee"/>
    <w:p>
      <w:pPr>
        <w:pStyle w:val="Heading2"/>
      </w:pPr>
      <w:r>
        <w:t xml:space="preserve">Dear Esteemed Scholarship Committee,</w:t>
      </w:r>
    </w:p>
    <w:p>
      <w:pPr>
        <w:pStyle w:val="FirstParagraph"/>
      </w:pPr>
      <w:r>
        <w:t xml:space="preserve">I am writing to express my profound enthusiasm and commitment to apply for the prestigious Sales Executive Development Scholarship offered by the Indonesia Jakarta Business Excellence Foundation (IJBEF). As a dedicated professional deeply rooted in Indonesia's dynamic economic landscape, I have meticulously crafted this application to demonstrate how this scholarship will empower me to excel as a Sales Executive within Jakarta’s competitive business ecosystem, ultimately contributing to the growth of local enterprises and the broader Indonesian economy.</w:t>
      </w:r>
    </w:p>
    <w:bookmarkEnd w:id="20"/>
    <w:bookmarkStart w:id="21" w:name="X2ad5656c0905b791c6a11b8924457798c958cbd"/>
    <w:p>
      <w:pPr>
        <w:pStyle w:val="Heading2"/>
      </w:pPr>
      <w:r>
        <w:t xml:space="preserve">My Professional Foundation and Passion for Sales Leadership</w:t>
      </w:r>
    </w:p>
    <w:p>
      <w:pPr>
        <w:pStyle w:val="FirstParagraph"/>
      </w:pPr>
      <w:r>
        <w:t xml:space="preserve">With over five years of progressive experience in sales and client relationship management across Jakarta’s bustling commercial sector, I have cultivated a proven ability to drive revenue growth, build strategic partnerships, and navigate complex market dynamics. My journey began at PT ABC Marketing (a leading consumer goods distributor in Indonesia), where I consistently exceeded quarterly targets by 25%+ through innovative customer engagement strategies tailored to Jakarta’s diverse urban demographics. Subsequently, as a Senior Sales Executive at Tokopedia Jakarta Office, I spearheaded expansion into East Java’s emerging markets, leveraging data-driven insights to optimize sales funnels for Southeast Asia's largest e-commerce platform. This experience immersed me in the unique challenges and opportunities of Indonesia's sales environment—from navigating dense urban traffic networks that impact logistics to understanding cultural nuances in business negotiations across Jakarta’s multi-ethnic population.</w:t>
      </w:r>
    </w:p>
    <w:p>
      <w:pPr>
        <w:pStyle w:val="BodyText"/>
      </w:pPr>
      <w:r>
        <w:t xml:space="preserve">What fuels my ambition is not merely commission-driven success, but a genuine passion for empowering businesses through ethical, sustainable sales practices. I believe that exceptional Sales Executives don't just close deals; they become strategic partners who understand their clients' operational ecosystems. In Jakarta—a city where SMEs constitute 97% of businesses (BPS 2023)—this mindset is critical for fostering inclusive economic growth. My goal has always been to transition from a transactional sales role into a leadership position that elevates entire teams and contributes to Indonesia’s Vision 2045 goals through measurable commercial impact.</w:t>
      </w:r>
    </w:p>
    <w:bookmarkEnd w:id="21"/>
    <w:bookmarkStart w:id="22" w:name="X77cc0c7fb963a8588f58066399abcc0a5402bf7"/>
    <w:p>
      <w:pPr>
        <w:pStyle w:val="Heading2"/>
      </w:pPr>
      <w:r>
        <w:t xml:space="preserve">Why Jakarta Demands Specialized Sales Executive Development</w:t>
      </w:r>
    </w:p>
    <w:p>
      <w:pPr>
        <w:pStyle w:val="FirstParagraph"/>
      </w:pPr>
      <w:r>
        <w:t xml:space="preserve">Jakarta is more than just Indonesia's capital—it is the pulsating heart of Southeast Asia's economic innovation. As the nation’s largest metropolitan area with over 30 million residents and a GDP contribution exceeding 15% of national output, Jakarta presents unparalleled opportunities for sales professionals who understand its layered business culture. However, this environment demands specialized expertise: the ability to master digital sales channels (where Indonesia leads Southeast Asia in social commerce adoption), navigate regulatory complexities across DKI Jakarta’s 5 administrative cities, and build trust with clients balancing traditional *gotong royong* values alongside modern corporate expectations.</w:t>
      </w:r>
    </w:p>
    <w:p>
      <w:pPr>
        <w:pStyle w:val="BodyText"/>
      </w:pPr>
      <w:r>
        <w:t xml:space="preserve">Current industry reports from McKinsey Indonesia reveal that 78% of sales leaders in Jakarta cite "lack of advanced negotiation skills for high-value B2B contracts" as their top challenge. My current role at a mid-sized Jakarta-based fintech company has exposed me to these pain points daily—especially when pitching enterprise solutions across sectors like healthcare, retail, and manufacturing where decision-making involves multi-stakeholder committees. I recognize that to lead effectively in this space, I require advanced training in consultative sales methodologies, cross-cultural leadership frameworks specific to Indonesian business etiquette (such as *sapa* protocols and hierarchical respect), and data analytics for predicting market shifts in Jakarta's volatile retail landscape.</w:t>
      </w:r>
    </w:p>
    <w:bookmarkEnd w:id="22"/>
    <w:bookmarkStart w:id="23" w:name="X8e542b4266a30bc048e1c3b2a462df1ba79cc20"/>
    <w:p>
      <w:pPr>
        <w:pStyle w:val="Heading2"/>
      </w:pPr>
      <w:r>
        <w:t xml:space="preserve">How the IJBEF Scholarship Will Accelerate My Impact</w:t>
      </w:r>
    </w:p>
    <w:p>
      <w:pPr>
        <w:pStyle w:val="FirstParagraph"/>
      </w:pPr>
      <w:r>
        <w:t xml:space="preserve">The IJBEF’s Sales Executive Development Scholarship represents the precise catalyst my career requires. This program’s focus on "strategic relationship building for Jakarta’s evolving market" aligns perfectly with my professional objectives. Specifically, I seek to:</w:t>
      </w:r>
    </w:p>
    <w:p>
      <w:pPr>
        <w:numPr>
          <w:ilvl w:val="0"/>
          <w:numId w:val="1001"/>
        </w:numPr>
        <w:pStyle w:val="Compact"/>
      </w:pPr>
      <w:r>
        <w:rPr>
          <w:bCs/>
          <w:b/>
        </w:rPr>
        <w:t xml:space="preserve">Master advanced consultative selling frameworks</w:t>
      </w:r>
      <w:r>
        <w:t xml:space="preserve"> </w:t>
      </w:r>
      <w:r>
        <w:t xml:space="preserve">through IJBEF’s partnership with INSEAD Jakarta, enabling me to transform client interactions from transactional exchanges into long-term strategic collaborations.</w:t>
      </w:r>
    </w:p>
    <w:p>
      <w:pPr>
        <w:numPr>
          <w:ilvl w:val="0"/>
          <w:numId w:val="1001"/>
        </w:numPr>
        <w:pStyle w:val="Compact"/>
      </w:pPr>
      <w:r>
        <w:rPr>
          <w:bCs/>
          <w:b/>
        </w:rPr>
        <w:t xml:space="preserve">Develop cultural intelligence for Indonesia’s sales landscape</w:t>
      </w:r>
      <w:r>
        <w:t xml:space="preserve"> </w:t>
      </w:r>
      <w:r>
        <w:t xml:space="preserve">via workshops on navigating *musyawarah* (consensus-building) in Jakarta business negotiations and leveraging regional dialects (Sundanese, Javanese) to build rapport.</w:t>
      </w:r>
    </w:p>
    <w:p>
      <w:pPr>
        <w:numPr>
          <w:ilvl w:val="0"/>
          <w:numId w:val="1001"/>
        </w:numPr>
        <w:pStyle w:val="Compact"/>
      </w:pPr>
      <w:r>
        <w:rPr>
          <w:bCs/>
          <w:b/>
        </w:rPr>
        <w:t xml:space="preserve">Implement data-driven forecasting techniques</w:t>
      </w:r>
      <w:r>
        <w:t xml:space="preserve"> </w:t>
      </w:r>
      <w:r>
        <w:t xml:space="preserve">using IJBEF’s analytics toolkit to predict demand fluctuations across Jakarta’s 13 districts—a capability critical for optimizing sales team deployment in a city where traffic patterns directly impact customer acquisition costs.</w:t>
      </w:r>
    </w:p>
    <w:p>
      <w:pPr>
        <w:pStyle w:val="FirstParagraph"/>
      </w:pPr>
      <w:r>
        <w:t xml:space="preserve">This scholarship will fund my participation in IJBEF’s 6-month intensive program, including access to Jakarta-based industry mentors from companies like Bank Central Asia (BCA), GoTo Group, and Unilever Indonesia. Crucially, the program emphasizes practical application—I will implement each module through a live project with PT Mandiri Business Solutions (a Jakarta-based corporate services provider) to refine my skills while delivering immediate value to their sales team.</w:t>
      </w:r>
    </w:p>
    <w:bookmarkEnd w:id="23"/>
    <w:bookmarkStart w:id="24" w:name="X22875270b900336af2ee0d4a2e18c312890db26"/>
    <w:p>
      <w:pPr>
        <w:pStyle w:val="Heading2"/>
      </w:pPr>
      <w:r>
        <w:t xml:space="preserve">My Commitment: Contributing Back to Indonesia Jakarta’s Business Community</w:t>
      </w:r>
    </w:p>
    <w:p>
      <w:pPr>
        <w:pStyle w:val="FirstParagraph"/>
      </w:pPr>
      <w:r>
        <w:t xml:space="preserve">I pledge that upon completing this scholarship, I will immediately apply these enhanced capabilities within Jakarta’s business ecosystem. My plan includes:</w:t>
      </w:r>
    </w:p>
    <w:p>
      <w:pPr>
        <w:numPr>
          <w:ilvl w:val="0"/>
          <w:numId w:val="1002"/>
        </w:numPr>
        <w:pStyle w:val="Compact"/>
      </w:pPr>
      <w:r>
        <w:rPr>
          <w:bCs/>
          <w:b/>
        </w:rPr>
        <w:t xml:space="preserve">Establishing a peer mentorship group for junior sales professionals</w:t>
      </w:r>
      <w:r>
        <w:t xml:space="preserve"> </w:t>
      </w:r>
      <w:r>
        <w:t xml:space="preserve">at my current company, focusing on ethical sales practices and cultural competency—a direct response to the 2023 IJBEF report highlighting high attrition rates among young sales talent in Jakarta due to unethical pressure tactics.</w:t>
      </w:r>
    </w:p>
    <w:p>
      <w:pPr>
        <w:numPr>
          <w:ilvl w:val="0"/>
          <w:numId w:val="1002"/>
        </w:numPr>
        <w:pStyle w:val="Compact"/>
      </w:pPr>
      <w:r>
        <w:rPr>
          <w:bCs/>
          <w:b/>
        </w:rPr>
        <w:t xml:space="preserve">Developing localized training modules</w:t>
      </w:r>
      <w:r>
        <w:t xml:space="preserve"> </w:t>
      </w:r>
      <w:r>
        <w:t xml:space="preserve">for SMEs across Jakarta’s *kampung* (neighborhood) economies, addressing their unique challenges in digital sales adoption—specifically targeting 15 micro-businesses within Cipete and Kemang districts where e-commerce penetration remains below 40%.</w:t>
      </w:r>
    </w:p>
    <w:p>
      <w:pPr>
        <w:numPr>
          <w:ilvl w:val="0"/>
          <w:numId w:val="1002"/>
        </w:numPr>
        <w:pStyle w:val="Compact"/>
      </w:pPr>
      <w:r>
        <w:rPr>
          <w:bCs/>
          <w:b/>
        </w:rPr>
        <w:t xml:space="preserve">Sharing insights through IJBEF’s Jakarta Business Forum</w:t>
      </w:r>
      <w:r>
        <w:t xml:space="preserve">, presenting findings from my project with PT Mandiri to help standardize best practices across the capital's sales leadership community.</w:t>
      </w:r>
    </w:p>
    <w:p>
      <w:pPr>
        <w:pStyle w:val="FirstParagraph"/>
      </w:pPr>
      <w:r>
        <w:t xml:space="preserve">This scholarship is not merely an investment in my career—it is an investment in strengthening Jakarta’s commercial foundation. As Indonesia’s most populous city and ASEAN's top destination for foreign direct investment, Jakarta’s sales professionals are frontline ambassadors of our nation's economic promise. I am eager to contribute to making this promise a reality through elevated standards of sales excellence grounded in Indonesian values.</w:t>
      </w:r>
    </w:p>
    <w:bookmarkEnd w:id="24"/>
    <w:bookmarkStart w:id="25" w:name="conclusion-a-future-fueled-by-excellence"/>
    <w:p>
      <w:pPr>
        <w:pStyle w:val="Heading2"/>
      </w:pPr>
      <w:r>
        <w:t xml:space="preserve">Conclusion: A Future Fueled by Excellence</w:t>
      </w:r>
    </w:p>
    <w:p>
      <w:pPr>
        <w:pStyle w:val="FirstParagraph"/>
      </w:pPr>
      <w:r>
        <w:t xml:space="preserve">With my proven track record in Jakarta’s competitive marketplace, deep cultural immersion, and unwavering commitment to ethical growth, I am confident that the Sales Executive Development Scholarship will equip me with the strategic foresight and operational mastery needed to become a leader who drives transformative results. I am prepared to bring not only my dedication but also tangible solutions—such as optimizing sales cycles for Jakarta’s SMEs by 30% within 18 months—to every organization I serve.</w:t>
      </w:r>
    </w:p>
    <w:p>
      <w:pPr>
        <w:pStyle w:val="BodyText"/>
      </w:pPr>
      <w:r>
        <w:t xml:space="preserve">I respectfully request the opportunity to discuss how my vision aligns with IJBEF’s mission during an interview at your convenience. Thank you for considering my application as a potential catalyst for elevating Indonesia Jakarta’s sales leadership standards. Together, we can build a commercial future where excellence is measured not just in revenue, but in enduring partnerships that strengthen our communities.</w:t>
      </w:r>
    </w:p>
    <w:p>
      <w:pPr>
        <w:pStyle w:val="BodyText"/>
      </w:pPr>
      <w:r>
        <w:t xml:space="preserve">Sincerely,</w:t>
      </w:r>
    </w:p>
    <w:p>
      <w:pPr>
        <w:pStyle w:val="BodyText"/>
      </w:pPr>
      <w:r>
        <w:rPr>
          <w:bCs/>
          <w:b/>
        </w:rPr>
        <w:t xml:space="preserve">Ardi Wijaya</w:t>
      </w:r>
      <w:r>
        <w:br/>
      </w:r>
      <w:r>
        <w:t xml:space="preserve">Sales Executive | PT Mandiri Business Solutions</w:t>
      </w:r>
      <w:r>
        <w:br/>
      </w:r>
      <w:r>
        <w:t xml:space="preserve">Jakarta, DKI Jakarta 10220</w:t>
      </w:r>
      <w:r>
        <w:br/>
      </w:r>
      <w:r>
        <w:t xml:space="preserve">+62 812-3456-7890 | ardi.wijaya@mandiribusiness.co.id</w:t>
      </w:r>
    </w:p>
    <w:p>
      <w:pPr>
        <w:pStyle w:val="BodyText"/>
      </w:pPr>
      <w:r>
        <w:rPr>
          <w:iCs/>
          <w:i/>
        </w:rPr>
        <w:t xml:space="preserve">Attachment: Resume, Letter of Recommendation from PT Mandiri Business Solutions, Academic Transcripts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Program</dc:title>
  <dc:creator/>
  <dc:language>en</dc:language>
  <cp:keywords/>
  <dcterms:created xsi:type="dcterms:W3CDTF">2026-07-23T20:55:40Z</dcterms:created>
  <dcterms:modified xsi:type="dcterms:W3CDTF">2026-07-23T20:55:40Z</dcterms:modified>
</cp:coreProperties>
</file>

<file path=docProps/custom.xml><?xml version="1.0" encoding="utf-8"?>
<Properties xmlns="http://schemas.openxmlformats.org/officeDocument/2006/custom-properties" xmlns:vt="http://schemas.openxmlformats.org/officeDocument/2006/docPropsVTypes"/>
</file>