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Selection Committee</w:t>
      </w:r>
      <w:r>
        <w:br/>
      </w:r>
      <w:r>
        <w:t xml:space="preserve">Mercantile Academy for Business Excellence</w:t>
      </w:r>
      <w:r>
        <w:br/>
      </w:r>
      <w:r>
        <w:t xml:space="preserve">17 King David Street</w:t>
      </w:r>
      <w:r>
        <w:br/>
      </w:r>
      <w:r>
        <w:t xml:space="preserve">Jerusalem, Israel 94150</w:t>
      </w:r>
    </w:p>
    <w:bookmarkStart w:id="20" w:name="X12cbfafe9c31b55edc8304416974ca02d3c70b0"/>
    <w:p>
      <w:pPr>
        <w:pStyle w:val="Heading2"/>
      </w:pPr>
      <w:r>
        <w:t xml:space="preserve">Subject: Scholarship Application for Sales Executive Development Program in Israel Jerusalem</w:t>
      </w:r>
    </w:p>
    <w:p>
      <w:pPr>
        <w:pStyle w:val="FirstParagraph"/>
      </w:pPr>
      <w:r>
        <w:t xml:space="preserve">Dear Selection Committee,</w:t>
      </w:r>
    </w:p>
    <w:p>
      <w:pPr>
        <w:pStyle w:val="BodyText"/>
      </w:pPr>
      <w:r>
        <w:t xml:space="preserve">It is with profound enthusiasm and unwavering dedication that I submit my application for the prestigious Sales Executive Development Scholarship at the Mercantile Academy for Business Excellence in Israel Jerusalem. This scholarship represents not merely an educational opportunity, but a transformative pathway to excel as a global sales professional within one of the world's most dynamic business ecosystems—a vision I have meticulously cultivated since embarking on my career journey.</w:t>
      </w:r>
    </w:p>
    <w:p>
      <w:pPr>
        <w:pStyle w:val="BodyText"/>
      </w:pPr>
      <w:r>
        <w:t xml:space="preserve">Having spent three years honing my commercial acumen in international markets across Europe and North America, I have developed a deep understanding of how specialized regional knowledge catalyzes sales excellence. My academic foundation in International Business Management from the University of Manchester, coupled with my certification in Advanced Sales Strategy (ISSA), has equipped me with frameworks to analyze complex market landscapes. However, it is Jerusalem's unique position as a crossroads of cultures, religions, and commerce that compels me to pursue this scholarship. The city's blend of ancient traditions and cutting-edge innovation creates an unparalleled environment for sales professionals who understand context as much as they understand contracts.</w:t>
      </w:r>
    </w:p>
    <w:p>
      <w:pPr>
        <w:pStyle w:val="BodyText"/>
      </w:pPr>
      <w:r>
        <w:t xml:space="preserve">I am particularly drawn to how the Mercantile Academy's program uniquely integrates theoretical mastery with practical immersion in Israel Jerusalem’s business terrain. Unlike conventional sales training that focuses solely on techniques, this scholarship emphasizes cultural intelligence—teaching students to navigate the intricate social dynamics of negotiations in a city where relationships are as vital as ROI. My previous experience managing accounts across the Middle East taught me that successful sales in Jerusalem require understanding not just market trends, but the subtle nuances of local business etiquette, religious sensitivities during work hours, and how historical context influences decision-making. For instance, when introducing our sustainable tech solutions to Jerusalem-based municipal clients last year, I learned that framing proposals around community impact (rather than purely financial metrics) yielded 40% higher engagement rates.</w:t>
      </w:r>
    </w:p>
    <w:p>
      <w:pPr>
        <w:pStyle w:val="BodyText"/>
      </w:pPr>
      <w:r>
        <w:t xml:space="preserve">What makes this Scholarship Application Letter exceptionally meaningful is its alignment with my professional philosophy: sales excellence must be rooted in genuine cultural respect. In Israel Jerusalem, where businesses operate at the intersection of global corporations and local enterprises, a Sales Executive cannot rely on standardized pitch decks. During my research into the Academy's curriculum, I was particularly impressed by the mandatory module on "Jerusalem Market Ethnography" – an approach that transforms sales from transactional to relational. This resonates with my experience developing partnerships with Bedouin artisan cooperatives in the Negev Desert, where understanding communal decision-making structures directly determined contract success rates.</w:t>
      </w:r>
    </w:p>
    <w:p>
      <w:pPr>
        <w:pStyle w:val="BodyText"/>
      </w:pPr>
      <w:r>
        <w:t xml:space="preserve">My career trajectory demonstrates a consistent commitment to growth through structured learning. After securing a 25% increase in territory revenue at my previous firm by implementing CRM analytics, I sought advanced training to deepen my strategic capabilities. The Academy's scholarship represents the precise next step: an investment that will provide me with specialized certification in cross-cultural sales leadership while immersing me in Jerusalem's vibrant business community. I am eager to contribute to the Academy's reputation for developing ethical, culturally attuned leaders who elevate not just their companies, but entire market sectors.</w:t>
      </w:r>
    </w:p>
    <w:p>
      <w:pPr>
        <w:pStyle w:val="BodyText"/>
      </w:pPr>
      <w:r>
        <w:t xml:space="preserve">Jerusalem offers a microcosm of global business challenges where this scholarship’s focus becomes invaluable. The city hosts tech unicorns alongside heritage businesses; Jewish, Muslim and Christian enterprises coexisting within blocks; and a government actively encouraging foreign investment in sectors like agri-tech and cybersecurity. As a Sales Executive in this environment, I must balance international sales methodologies with hyper-local market intelligence – exactly what the Academy’s curriculum trains students to do. For example, when targeting Jerusalem-based healthcare providers for our medical AI platform last year, I adapted my approach by first attending local industry forums hosted by the Jerusalem Chamber of Commerce (a network this scholarship would connect me to), which revealed their priority concerns about data privacy regulations unique to Israeli healthcare law.</w:t>
      </w:r>
    </w:p>
    <w:p>
      <w:pPr>
        <w:pStyle w:val="BodyText"/>
      </w:pPr>
      <w:r>
        <w:t xml:space="preserve">I am equally committed to giving back. Upon completing the program, I intend to establish a mentorship initiative within Israel Jerusalem's burgeoning startup ecosystem, specifically supporting women entrepreneurs in sales roles – a demographic currently underrepresented in regional business leadership. The Academy’s community engagement ethos perfectly aligns with this vision, and I would be honored to contribute my experiences to this mission.</w:t>
      </w:r>
    </w:p>
    <w:p>
      <w:pPr>
        <w:pStyle w:val="BodyText"/>
      </w:pPr>
      <w:r>
        <w:t xml:space="preserve">What distinguishes me as an exceptional candidate is my proven ability to transform learning into measurable results. In my current role at TechGlobal Solutions, I implemented a sales strategy based on cultural mapping techniques learned through online courses – resulting in a 30% increase in client retention with Middle Eastern accounts within six months. The Scholarship Application Letter for the Sales Executive program represents the natural progression of this philosophy: structured learning tailored to a specific market’s complexities. Israel Jerusalem is not merely where I wish to work; it is where I believe sales leadership must evolve – and I am ready to dedicate myself fully to mastering that evolution through your esteemed scholarship.</w:t>
      </w:r>
    </w:p>
    <w:p>
      <w:pPr>
        <w:pStyle w:val="BodyText"/>
      </w:pPr>
      <w:r>
        <w:t xml:space="preserve">Thank you for considering my application. This Scholarship Application Letter embodies my commitment, readiness, and vision for contributing meaningfully as a Sales Executive in Israel Jerusalem. I have attached all requested documents including academic transcripts, professional references from two current Jerusalem-based industry leaders (including Dr. Amos Levi of the Jerusalem Business Development Center), and a detailed portfolio showcasing my regional sales achievements. I welcome the opportunity to discuss how my background aligns with your program’s mission during an interview at your earliest convenience.</w:t>
      </w:r>
    </w:p>
    <w:p>
      <w:pPr>
        <w:pStyle w:val="BodyText"/>
      </w:pPr>
      <w:r>
        <w:t xml:space="preserve">Sincerely,</w:t>
      </w:r>
    </w:p>
    <w:p>
      <w:pPr>
        <w:pStyle w:val="BodyText"/>
      </w:pPr>
      <w:r>
        <w:rPr>
          <w:bCs/>
          <w:b/>
        </w:rPr>
        <w:t xml:space="preserve">David Cohen</w:t>
      </w:r>
    </w:p>
    <w:p>
      <w:pPr>
        <w:pStyle w:val="BodyText"/>
      </w:pPr>
      <w:r>
        <w:t xml:space="preserve">Senior Sales Specialist | TechGlobal Solutions</w:t>
      </w:r>
    </w:p>
    <w:p>
      <w:pPr>
        <w:pStyle w:val="BodyText"/>
      </w:pPr>
      <w:r>
        <w:t xml:space="preserve">Email: david.cohen@techglobalsolutions.com | Phone: +972-54-123-4567</w:t>
      </w:r>
    </w:p>
    <w:p>
      <w:pPr>
        <w:pStyle w:val="BodyText"/>
      </w:pPr>
      <w:r>
        <w:t xml:space="preserve">This Scholarship Application Letter for the Sales Executive Development Program totals 852 words.</w:t>
      </w:r>
    </w:p>
    <w:p>
      <w:pPr>
        <w:pStyle w:val="BodyText"/>
      </w:pPr>
      <w:r>
        <w:t xml:space="preserve">Application Reference ID: SCH-SE-JER-778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Israel Jerusalem</dc:title>
  <dc:creator/>
  <dc:language>en</dc:language>
  <cp:keywords/>
  <dcterms:created xsi:type="dcterms:W3CDTF">2025-12-10T10:59:30Z</dcterms:created>
  <dcterms:modified xsi:type="dcterms:W3CDTF">2025-12-10T10:59:30Z</dcterms:modified>
</cp:coreProperties>
</file>

<file path=docProps/custom.xml><?xml version="1.0" encoding="utf-8"?>
<Properties xmlns="http://schemas.openxmlformats.org/officeDocument/2006/custom-properties" xmlns:vt="http://schemas.openxmlformats.org/officeDocument/2006/docPropsVTypes"/>
</file>