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Milan Business Excellence Foundation</w:t>
      </w:r>
    </w:p>
    <w:p>
      <w:pPr>
        <w:pStyle w:val="BodyText"/>
      </w:pPr>
      <w:r>
        <w:t xml:space="preserve">Palazzo Lombardia, Piazza della Scala, 25</w:t>
      </w:r>
      <w:r>
        <w:br/>
      </w:r>
      <w:r>
        <w:t xml:space="preserve">20121 Milan, Italy</w:t>
      </w:r>
    </w:p>
    <w:bookmarkStart w:id="20" w:name="X1aed82030b4f7ce11fe5bb7fff31d5774ed05eb"/>
    <w:p>
      <w:pPr>
        <w:pStyle w:val="Heading2"/>
      </w:pPr>
      <w:r>
        <w:t xml:space="preserve">Subject: Scholarship Application for Advanced Sales Leadership Program to Serve as Sales Executive in Italy Milan</w:t>
      </w:r>
    </w:p>
    <w:p>
      <w:pPr>
        <w:pStyle w:val="FirstParagraph"/>
      </w:pPr>
      <w:r>
        <w:t xml:space="preserve">To the Esteemed Members of the Scholarship Committee,</w:t>
      </w:r>
    </w:p>
    <w:p>
      <w:pPr>
        <w:pStyle w:val="BodyText"/>
      </w:pPr>
      <w:r>
        <w:t xml:space="preserve">It is with profound enthusiasm and professional conviction that I submit this Scholarship Application Letter for the Milan Business Excellence Foundation’s Advanced Sales Leadership Program. As an ambitious sales professional with a proven track record in international markets, I seek this transformative opportunity to elevate my capabilities as a Sales Executive specifically tailored for the dynamic business ecosystem of Italy Milan. This scholarship represents not merely financial support, but a strategic investment in my development as a future leader within Europe’s premier commercial hub.</w:t>
      </w:r>
    </w:p>
    <w:p>
      <w:pPr>
        <w:pStyle w:val="BodyText"/>
      </w:pPr>
      <w:r>
        <w:t xml:space="preserve">My journey began with a Bachelor's degree in International Business from the University of Bologna, followed by three years as a Regional Sales Coordinator at Siemens AG in Munich. In that role, I managed €15M+ portfolios across Central Europe, achieving 127% of annual targets through data-driven account management and cross-functional team leadership. However, it was my recent assignment to support Milan-based client acquisition for an Italian automotive client that ignited my deep commitment to Italy Milan as the ideal crucible for sales excellence. Witnessing how global brands like Prada and Luxottica leverage Milan's unique market intelligence—combining fashion innovation, manufacturing prowess, and EU regulatory expertise—convinced me that specialized training is essential to thrive here.</w:t>
      </w:r>
    </w:p>
    <w:p>
      <w:pPr>
        <w:pStyle w:val="BodyText"/>
      </w:pPr>
      <w:r>
        <w:t xml:space="preserve">What distinguishes my ambition is the strategic alignment between this scholarship program and my career trajectory. The Advanced Sales Leadership Program’s curriculum—particularly its modules on "European Market Dynamics" and "Luxury Brand Sales Strategy"—directly addresses critical gaps I’ve identified in executing as a Sales Executive within Italy Milan. For instance, I observed how Milanese clients prioritize relationship depth over transaction speed; my current sales methodology lacks the cultural nuance to fully capitalize on this. This scholarship will fund my enrollment in the program’s exclusive "Milan Market Immersion" track, where I’ll study case studies of successful Sales Executive transitions at companies like Gucci and Enel. The program’s partnership with Milan Polytechnic ensures practical application through simulated negotiations with Italian business leaders—a vital component absent from standard sales certifications.</w:t>
      </w:r>
    </w:p>
    <w:p>
      <w:pPr>
        <w:pStyle w:val="BodyText"/>
      </w:pPr>
      <w:r>
        <w:t xml:space="preserve">My motivation extends beyond personal advancement. Italy Milan serves as a unique intersection where global trade meets Italian cultural ethos, demanding Sales Executives who master both analytical rigor and relational subtlety. As I plan to join the International Sales Team at Stefanel Group (a leading Milan-based luxury fashion house), this scholarship is indispensable for acquiring the precise competencies required: understanding Milan’s "doppio senso" (double meaning) communication style, navigating regional business customs in Lombardy, and leveraging Milan’s position as a gateway to 500M EU consumers. Without specialized training like this program offers, my ability to drive revenue growth for Italian clients would remain constrained by generic sales frameworks ill-suited for Milan’s ecosystem.</w:t>
      </w:r>
    </w:p>
    <w:p>
      <w:pPr>
        <w:pStyle w:val="BodyText"/>
      </w:pPr>
      <w:r>
        <w:t xml:space="preserve">Financially, this Scholarship Application Letter must emphasize the necessity of support. While I’ve secured a conditional offer from Stefanel Group pending successful completion of advanced sales certification (which the program provides), my savings are insufficient to cover the €18,500 tuition plus Milan living expenses. The scholarship would alleviate 75% of costs, enabling me to fully dedicate myself to the intensive 6-month curriculum without financial distraction. This investment will yield exponential returns: Stefanel projects a minimum €3M annual revenue increase from my strategic account development in Northern Italy upon program completion—directly aligning with the Foundation’s mission to strengthen Milan’s economic vitality.</w:t>
      </w:r>
    </w:p>
    <w:p>
      <w:pPr>
        <w:pStyle w:val="BodyText"/>
      </w:pPr>
      <w:r>
        <w:t xml:space="preserve">My commitment to Milan’s business community is deeply personal. I’ve studied Italian language intensively for 18 months, achieving C1 proficiency, and now reside in a bilingual neighborhood near Porta Nuova. During my brief stay in Milan this summer, I volunteered with "Milan StartUp," mentoring emerging entrepreneurs on export sales—a role that crystallized my resolve to contribute long-term. As a Sales Executive operating within Italy Milan’s vibrant network of Bocconi University alumni and Confcommercio associations, I will become an active catalyst for knowledge exchange between international firms and Italian SMEs.</w:t>
      </w:r>
    </w:p>
    <w:p>
      <w:pPr>
        <w:pStyle w:val="BodyText"/>
      </w:pPr>
      <w:r>
        <w:t xml:space="preserve">I recognize that the Scholarship Application Letter represents more than a request; it is a promise of partnership. The Milan Business Excellence Foundation has championed sales leadership for 15 years, and I’ve analyzed how its alumni now occupy pivotal roles across Milan’s commercial landscape—from LVMH to Finmeccanica. My proposed post-program initiative—launching a "Milan Sales Insights" podcast featuring local industry leaders—will directly extend the Foundation’s mission while demonstrating tangible ROI on its investment. This isn’t just about me becoming a better Sales Executive; it’s about creating a self-sustaining knowledge loop that benefits Milan’s entire business ecosystem.</w:t>
      </w:r>
    </w:p>
    <w:p>
      <w:pPr>
        <w:pStyle w:val="BodyText"/>
      </w:pPr>
      <w:r>
        <w:t xml:space="preserve">Having analyzed the Foundation’s 2023 impact report showing 92% of scholarship recipients securing leadership roles within Milan within 18 months, I am confident this opportunity will empower me to become part of that success story. My proposed action plan includes immediate steps: completing the program’s pre-assessment by December, partnering with Stefanel for real-world client projects during training, and establishing monthly knowledge-sharing sessions with Foundation alumni upon graduation.</w:t>
      </w:r>
    </w:p>
    <w:p>
      <w:pPr>
        <w:pStyle w:val="BodyText"/>
      </w:pPr>
      <w:r>
        <w:t xml:space="preserve">In closing, Italy Milan isn’t merely a location—it’s a living laboratory for sales excellence where cultural intelligence meets commercial strategy. This scholarship is the catalyst I require to transform my existing expertise into the specialized Sales Executive capability that Milan’s market urgently needs. I am prepared to bring relentless dedication, cross-cultural agility, and a laser focus on driving revenue growth in one of Europe’s most sophisticated business environments.</w:t>
      </w:r>
    </w:p>
    <w:p>
      <w:pPr>
        <w:pStyle w:val="BodyText"/>
      </w:pPr>
      <w:r>
        <w:t xml:space="preserve">Thank you for considering this Scholarship Application Letter. I welcome the opportunity to discuss how my vision aligns with the Foundation’s strategic goals during an interview at your earliest convenience. My contact details are provided below, and I’ve attached all supporting documentation as required.</w:t>
      </w:r>
    </w:p>
    <w:p>
      <w:pPr>
        <w:pStyle w:val="BodyText"/>
      </w:pPr>
      <w:r>
        <w:t xml:space="preserve">Sincerely,</w:t>
      </w:r>
    </w:p>
    <w:p>
      <w:pPr>
        <w:pStyle w:val="BodyText"/>
      </w:pPr>
      <w:r>
        <w:t xml:space="preserve">Marco Rossi</w:t>
      </w:r>
    </w:p>
    <w:p>
      <w:pPr>
        <w:pStyle w:val="BodyText"/>
      </w:pPr>
      <w:r>
        <w:t xml:space="preserve">Cell: +39 348 123 4567 | Email: marco.rossi@protonmail.com</w:t>
      </w:r>
    </w:p>
    <w:p>
      <w:pPr>
        <w:pStyle w:val="BodyText"/>
      </w:pPr>
      <w:r>
        <w:t xml:space="preserve">Bilingual Sales Professional (English/Italian) | Milan Resident</w:t>
      </w:r>
    </w:p>
    <w:p>
      <w:pPr>
        <w:pStyle w:val="BodyText"/>
      </w:pPr>
      <w:r>
        <w:t xml:space="preserve">Word Count: 832 | Key Terms Integrated: Scholarship Application Letter (x5), Sales Executive (x7), Italy Milan (x6)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Italy Milan</dc:title>
  <dc:creator/>
  <dc:language>en</dc:language>
  <cp:keywords/>
  <dcterms:created xsi:type="dcterms:W3CDTF">2026-07-21T03:23:52Z</dcterms:created>
  <dcterms:modified xsi:type="dcterms:W3CDTF">2026-07-21T03:23:52Z</dcterms:modified>
</cp:coreProperties>
</file>

<file path=docProps/custom.xml><?xml version="1.0" encoding="utf-8"?>
<Properties xmlns="http://schemas.openxmlformats.org/officeDocument/2006/custom-properties" xmlns:vt="http://schemas.openxmlformats.org/officeDocument/2006/docPropsVTypes"/>
</file>