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Program</w:t>
      </w:r>
      <w:r>
        <w:t xml:space="preserve"> </w:t>
      </w:r>
      <w:r>
        <w:t xml:space="preserve">in</w:t>
      </w:r>
      <w:r>
        <w:t xml:space="preserve"> </w:t>
      </w:r>
      <w:r>
        <w:t xml:space="preserve">Moscow</w:t>
      </w:r>
    </w:p>
    <w:bookmarkStart w:id="21" w:name="X3a469003ea471466f59868c2f1633e41f99df24"/>
    <w:p>
      <w:pPr>
        <w:pStyle w:val="Heading1"/>
      </w:pPr>
      <w:r>
        <w:t xml:space="preserve">Scholarship Application Letter for Advanced Sales Executive Training in Moscow, Russia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Moscow International Business Academy (MIBA)</w:t>
      </w:r>
      <w:r>
        <w:br/>
      </w:r>
      <w:r>
        <w:t xml:space="preserve">10 Krasnokazarmennaya Street</w:t>
      </w:r>
      <w:r>
        <w:br/>
      </w:r>
      <w:r>
        <w:t xml:space="preserve">Moscow, Russia 105062</w:t>
      </w:r>
    </w:p>
    <w:bookmarkStart w:id="20" w:name="Xd1509a123a0eddb258c7a72487720b5d276677c"/>
    <w:p>
      <w:pPr>
        <w:pStyle w:val="Heading2"/>
      </w:pPr>
      <w:r>
        <w:t xml:space="preserve">Subject: Scholarship Application for Sales Executive Excellence Program</w:t>
      </w:r>
    </w:p>
    <w:p>
      <w:pPr>
        <w:pStyle w:val="FirstParagraph"/>
      </w:pPr>
      <w:r>
        <w:t xml:space="preserve">Dear Esteemed Scholarship Selection Committee,</w:t>
      </w:r>
    </w:p>
    <w:p>
      <w:pPr>
        <w:pStyle w:val="BodyText"/>
      </w:pPr>
      <w:r>
        <w:t xml:space="preserve">It is with profound enthusiasm and unwavering determination that I submit my application for the prestigious Global Sales Leadership Scholarship at Moscow International Business Academy (MIBA). As a dedicated professional with three years of progressive experience in international market expansion, I am writing to express my commitment to elevating my expertise as a Sales Executive within the dynamic business landscape of Russia Moscow. This Scholarship Application Letter serves not merely as an application but as a testament to my strategic vision for contributing meaningfully to Russia's evolving commercial ecosystem through advanced sales leadership.</w:t>
      </w:r>
    </w:p>
    <w:p>
      <w:pPr>
        <w:pStyle w:val="BodyText"/>
      </w:pPr>
      <w:r>
        <w:t xml:space="preserve">My journey in sales began with a focus on emerging markets, where I developed expertise in navigating complex cultural and regulatory environments. As Senior Sales Representative at GlobalTech Solutions in Berlin, I spearheaded initiatives that increased market share by 37% across Eastern European territories within 18 months. However, I recognized that to achieve sustainable impact in the Russian market—a strategic frontier for global commerce—I require specialized training tailored to Moscow's unique business culture. The Russia Moscow context demands more than transactional sales; it requires cultural intelligence, relationship mastery, and nuanced understanding of how decisions are made in a market where personal networks often drive commercial outcomes. This is precisely why I seek the Sales Executive Development Program at MIBA.</w:t>
      </w:r>
    </w:p>
    <w:p>
      <w:pPr>
        <w:pStyle w:val="BodyText"/>
      </w:pPr>
      <w:r>
        <w:t xml:space="preserve">What distinguishes MIBA's program is its unparalleled immersion in Moscow's business ecosystem. Unlike generic sales curricula, this scholarship provides access to: (1) Case studies exclusively analyzing successful market entry strategies in Russia Moscow, including lessons from Siemens' expansion into the Russian energy sector and Unilever's consumer goods adaptation; (2) Direct mentorship from former Sberbank executives who navigate Russia's complex B2B procurement systems; and (3) On-ground simulations within Moscow's industrial districts like Zelenograd. Having witnessed firsthand how Russian clients value long-term partnership over quick transactions, I am eager to master the "Moscow Sales Protocol"—a methodology integrating formal negotiation tactics with the relational depth required for true market penetration.</w:t>
      </w:r>
    </w:p>
    <w:p>
      <w:pPr>
        <w:pStyle w:val="BodyText"/>
      </w:pPr>
      <w:r>
        <w:t xml:space="preserve">My proposed three-year development trajectory aligns perfectly with MIBA's objectives. In Year 1, I will complete core modules on Russia Market Dynamics and Cross-Cultural Negotiation, directly applying learnings through an internship at a Moscow-based automotive distributor. For Year 2, I plan to specialize in digital sales transformation for Russian markets—addressing the critical gap where traditional sales methods struggle against rapidly digitizing B2B sectors like manufacturing. By Year 3, my goal is to lead MIBA's Capstone Project: developing a scalable sales framework for Western tech firms entering Russia Moscow, with emphasis on integrating local compliance frameworks (such as Federal Law No. 152 "On Personal Data") into sales processes. This project will directly address the market need identified by Deloitte in their 2023 report: "78% of international companies fail to customize sales approaches for Russia's regulatory environment."</w:t>
      </w:r>
    </w:p>
    <w:p>
      <w:pPr>
        <w:pStyle w:val="BodyText"/>
      </w:pPr>
      <w:r>
        <w:t xml:space="preserve">My professional experience in Central Europe has equipped me with transferable skills, but I acknowledge the specific challenges of Russia Moscow require deeper contextual mastery. During my tenure managing a €1.2M portfolio across Kazan and Nizhny Novgorod, I observed how Russian sales teams prioritize relationship durability over quarterly targets—a cultural nuance absent in Western training programs. At MIBA, I will learn to balance this with data-driven forecasting tools like Salesforce tailored for Russia's economic volatility. Crucially, the scholarship would enable me to participate in MIBA's Moscow Business Immersion Week, where students shadow sales teams at Gazprom Neft and Yandex during their peak procurement cycles—experiences impossible to replicate through standard corporate training.</w:t>
      </w:r>
    </w:p>
    <w:p>
      <w:pPr>
        <w:pStyle w:val="BodyText"/>
      </w:pPr>
      <w:r>
        <w:t xml:space="preserve">Why is this scholarship critical for my growth as a Sales Executive? Beyond the academic rigor, it provides access to MIBA's exclusive Russia Moscow Alumni Network. Last year alone, 42% of scholarship recipients secured senior sales roles within six months of graduation, including at companies like Magnit (Russia’s largest retailer) and Alfa-Bank. I am particularly inspired by Elena Petrova (MIBA Class of 2021), whose scholarship-funded project on optimizing sales channels for Russian agricultural exporters directly parallels my goal to develop similar frameworks for technology distribution. Her success proves MIBA doesn't just train Sales Executives—it creates market-shaping leaders.</w:t>
      </w:r>
    </w:p>
    <w:p>
      <w:pPr>
        <w:pStyle w:val="BodyText"/>
      </w:pPr>
      <w:r>
        <w:t xml:space="preserve">I understand that the Scholarship Application Letter must reflect not just ambition but actionable impact. Upon completing this program, I will implement a three-part initiative: First, create a "Moscow Sales Playbook" for international clients on navigating Russia's B2B decision-making labyrinths. Second, establish a mentorship network connecting emerging sales professionals with MIBA alumni across Moscow’s tech hubs. Third, develop workshops on ethical sales practices in Russia—a critical need as the market grows more regulated. My target is to increase client retention rates by 25% within my first year post-graduation through these initiatives.</w:t>
      </w:r>
    </w:p>
    <w:p>
      <w:pPr>
        <w:pStyle w:val="BodyText"/>
      </w:pPr>
      <w:r>
        <w:t xml:space="preserve">Moscow represents the epicenter of Russia's commercial renaissance—a city where innovation meets tradition, where global corporations and local enterprises co-create new economic paradigms. As a Sales Executive, I am not merely seeking employment; I aim to become part of the vanguard shaping how international businesses engage with this pivotal market. The MIBA scholarship is the catalyst that will transform my existing sales acumen into strategic leadership capable of driving meaningful partnerships between global enterprises and Russia Moscow's thriving ecosystem.</w:t>
      </w:r>
    </w:p>
    <w:p>
      <w:pPr>
        <w:pStyle w:val="BodyText"/>
      </w:pPr>
      <w:r>
        <w:t xml:space="preserve">I have attached all required documents including my professional portfolio, letters of recommendation from two senior executives at GlobalTech Solutions (including one with direct experience in Russian market operations), and a detailed study plan. I welcome the opportunity to discuss how my vision for Sales Executive excellence aligns with MIBA's mission during an interview. Thank you for considering this Scholarship Application Letter as a foundational step toward my contribution to Russia Moscow’s commercial future.</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Program in Moscow</dc:title>
  <dc:creator/>
  <dc:language>en</dc:language>
  <cp:keywords/>
  <dcterms:created xsi:type="dcterms:W3CDTF">2025-12-10T00:17:52Z</dcterms:created>
  <dcterms:modified xsi:type="dcterms:W3CDTF">2025-12-10T00:17:52Z</dcterms:modified>
</cp:coreProperties>
</file>

<file path=docProps/custom.xml><?xml version="1.0" encoding="utf-8"?>
<Properties xmlns="http://schemas.openxmlformats.org/officeDocument/2006/custom-properties" xmlns:vt="http://schemas.openxmlformats.org/officeDocument/2006/docPropsVTypes"/>
</file>