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Khartoum,</w:t>
      </w:r>
      <w:r>
        <w:t xml:space="preserve"> </w:t>
      </w:r>
      <w:r>
        <w:t xml:space="preserve">Sudan</w:t>
      </w:r>
    </w:p>
    <w:bookmarkStart w:id="22"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Khartoum, Sudan</w:t>
      </w:r>
    </w:p>
    <w:bookmarkStart w:id="21" w:name="X9fa1d254f664378efa72e6a6f1efe502454a88f"/>
    <w:p>
      <w:pPr>
        <w:pStyle w:val="Heading2"/>
      </w:pPr>
      <w:r>
        <w:t xml:space="preserve">Subject: Application for Scholarship to Advance Sales Executive Career in Sudan Khartoum</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Business Leadership Scholarship, specifically designed to cultivate emerging sales talent in Africa’s growing markets. As a dedicated professional currently navigating Sudan’s dynamic economic landscape, I am committed to becoming a transformative</w:t>
      </w:r>
      <w:r>
        <w:t xml:space="preserve"> </w:t>
      </w:r>
      <w:r>
        <w:rPr>
          <w:bCs/>
          <w:b/>
        </w:rPr>
        <w:t xml:space="preserve">Sales Executive</w:t>
      </w:r>
      <w:r>
        <w:t xml:space="preserve"> </w:t>
      </w:r>
      <w:r>
        <w:t xml:space="preserve">within Khartoum’s commercial ecosystem—a commitment that necessitates advanced training I can only access through this scholarship opportunity. Having witnessed firsthand how strategic sales leadership drives sustainable business growth in our nation, I am confident that this investment will yield significant returns for both my career and Sudan Khartoum’s economic development.</w:t>
      </w:r>
    </w:p>
    <w:p>
      <w:pPr>
        <w:pStyle w:val="BodyText"/>
      </w:pPr>
      <w:r>
        <w:t xml:space="preserve">My professional journey began as a junior sales associate at Al-Nil Trading Company in Khartoum, where I managed client relationships across Sudan’s agricultural supply chain. Within 18 months, I achieved a 35% year-over-year increase in regional sales by implementing localized market strategies tailored to Khartoum’s unique cultural and economic context. This experience crystallized my understanding that effective</w:t>
      </w:r>
      <w:r>
        <w:t xml:space="preserve"> </w:t>
      </w:r>
      <w:r>
        <w:rPr>
          <w:bCs/>
          <w:b/>
        </w:rPr>
        <w:t xml:space="preserve">Sales Executive</w:t>
      </w:r>
      <w:r>
        <w:t xml:space="preserve"> </w:t>
      </w:r>
      <w:r>
        <w:t xml:space="preserve">leadership requires more than transactional skills—it demands deep cultural intelligence, adaptive communication techniques, and a commitment to community-centric business models. However, I recognized that scaling this impact requires formal education in modern sales methodologies aligned with Africa’s evolving markets—a gap this scholarship directly addresses.</w:t>
      </w:r>
    </w:p>
    <w:p>
      <w:pPr>
        <w:pStyle w:val="BodyText"/>
      </w:pPr>
      <w:r>
        <w:t xml:space="preserve">Sudan Khartoum presents a compelling case for strategic sales leadership development. As the nation’s economic hub and home to over 8 million people, Khartoum drives 70% of Sudan’s commercial activity yet faces significant talent gaps in specialized sales management. Current market trends indicate a 22% annual growth in consumer goods demand (Sudan Central Bank, 2023), while only 15% of local businesses utilize data-driven sales strategies. My proposed specialization—a Master’s in International Sales Management with focus on African Market Dynamics—directly targets these needs. This program will equip me with advanced skills in digital sales analytics, cross-cultural negotiation frameworks, and ethical market expansion—capabilities critical for navigating Khartoum’s diverse sectors from FMCG to agricultural export enterprises.</w:t>
      </w:r>
    </w:p>
    <w:p>
      <w:pPr>
        <w:pStyle w:val="BodyText"/>
      </w:pPr>
      <w:r>
        <w:t xml:space="preserve">What distinguishes my application is my unwavering commitment to Sudan Khartoum’s socioeconomic progress. While pursuing this scholarship, I will establish a mentorship initiative connecting 50+ young graduates with established businesses in Khartoum’s industrial zones. Drawing from my experience launching the "Khartoum Sales Accelerator" pilot at Al-Nil Trading (which trained 47 local youth in sales techniques), I propose creating a replicable model that transforms scholarship recipients into community-driven</w:t>
      </w:r>
      <w:r>
        <w:t xml:space="preserve"> </w:t>
      </w:r>
      <w:r>
        <w:rPr>
          <w:bCs/>
          <w:b/>
        </w:rPr>
        <w:t xml:space="preserve">Sales Executive</w:t>
      </w:r>
      <w:r>
        <w:t xml:space="preserve"> </w:t>
      </w:r>
      <w:r>
        <w:t xml:space="preserve">leaders. This initiative will directly support Sudan’s National Economic Recovery Plan, particularly its goals for youth employment and SME development.</w:t>
      </w:r>
    </w:p>
    <w:p>
      <w:pPr>
        <w:pStyle w:val="BodyText"/>
      </w:pPr>
      <w:r>
        <w:t xml:space="preserve">I am acutely aware of the financial barriers preventing many talented Sudanese from accessing global business education. As the sole provider for my extended family in Khartoum’s Omdurman district, I operate on a modest income that precludes self-funding this critical training. The scholarship would represent not merely financial assistance, but an investment in sustainable talent development for Sudan’s commercial future. My proposed budget details how funds will be allocated: 60% to academic tuition covering sales analytics software and faculty access; 30% to field research in Khartoum markets; and 10% to community mentorship infrastructure—ensuring every dirham maximizes local impact.</w:t>
      </w:r>
    </w:p>
    <w:p>
      <w:pPr>
        <w:pStyle w:val="BodyText"/>
      </w:pPr>
      <w:r>
        <w:t xml:space="preserve">The program’s curriculum is meticulously aligned with the challenges facing a</w:t>
      </w:r>
      <w:r>
        <w:t xml:space="preserve"> </w:t>
      </w:r>
      <w:r>
        <w:rPr>
          <w:bCs/>
          <w:b/>
        </w:rPr>
        <w:t xml:space="preserve">Sales Executive</w:t>
      </w:r>
      <w:r>
        <w:t xml:space="preserve"> </w:t>
      </w:r>
      <w:r>
        <w:t xml:space="preserve">in Sudan Khartoum. Courses like "Africa Market Entry Strategies" will teach me to navigate regional trade regulations affecting Khartoum-based exporters, while "Digital Sales Transformation" addresses the urgent need for local businesses to adopt e-commerce solutions amid Sudan’s 45% smartphone penetration rate (ITU, 2023). Most significantly, the program’s case studies on Nairobi and Lagos markets provide transferable frameworks I can adapt to Khartoum’s unique context—where traditional sales networks coexist with rapidly growing digital platforms.</w:t>
      </w:r>
    </w:p>
    <w:p>
      <w:pPr>
        <w:pStyle w:val="BodyText"/>
      </w:pPr>
      <w:r>
        <w:t xml:space="preserve">My professional philosophy centers on the principle that ethical sales leadership builds national prosperity. In Sudan Khartoum, where trust is paramount in business transactions, I will implement a "Relationship First" methodology emphasizing long-term client partnerships over short-term gains—a practice that increased our company’s customer retention rate to 89% during my tenure at Al-Nil Trading. This scholarship represents the catalyst for scaling this approach across Khartoum’s commercial landscape while advancing my own credibility as a</w:t>
      </w:r>
      <w:r>
        <w:t xml:space="preserve"> </w:t>
      </w:r>
      <w:r>
        <w:rPr>
          <w:bCs/>
          <w:b/>
        </w:rPr>
        <w:t xml:space="preserve">Sales Executive</w:t>
      </w:r>
      <w:r>
        <w:t xml:space="preserve">.</w:t>
      </w:r>
    </w:p>
    <w:p>
      <w:pPr>
        <w:pStyle w:val="BodyText"/>
      </w:pPr>
      <w:r>
        <w:t xml:space="preserve">I have attached comprehensive documentation including: (1) Academic transcripts demonstrating consistent excellence in business studies; (2) Letters of recommendation from two senior executives at Khartoum-based firms; and (3) A detailed community impact plan for my proposed mentorship initiative. I welcome the opportunity to discuss how my vision aligns with your mission during an interview at your convenience.</w:t>
      </w:r>
    </w:p>
    <w:p>
      <w:pPr>
        <w:pStyle w:val="BodyText"/>
      </w:pPr>
      <w:r>
        <w:t xml:space="preserve">As Sudan Khartoum emerges from economic challenges toward renewed commercial vitality, we require sales professionals who understand both global best practices and local realities. This scholarship is the pivotal step enabling me to become such a leader—one who will not only excel in sales but actively contribute to building a more prosperous Sudan. I am prepared to dedicate my career as an</w:t>
      </w:r>
      <w:r>
        <w:t xml:space="preserve"> </w:t>
      </w:r>
      <w:r>
        <w:rPr>
          <w:bCs/>
          <w:b/>
        </w:rPr>
        <w:t xml:space="preserve">Sales Executive</w:t>
      </w:r>
      <w:r>
        <w:t xml:space="preserve"> </w:t>
      </w:r>
      <w:r>
        <w:t xml:space="preserve">in Khartoum, transforming this educational opportunity into tangible economic growth for our communities.</w:t>
      </w:r>
    </w:p>
    <w:p>
      <w:pPr>
        <w:pStyle w:val="BodyText"/>
      </w:pPr>
      <w:r>
        <w:t xml:space="preserve">Thank you for considering my application. I eagerly anticipate the possibility of contributing to Sudan’s commercial renaissance through this Scholarship Application Letter and look forward to your positive response.</w:t>
      </w:r>
    </w:p>
    <w:p>
      <w:pPr>
        <w:pStyle w:val="BodyText"/>
      </w:pPr>
      <w:r>
        <w:t xml:space="preserve">Sincerely,</w:t>
      </w:r>
    </w:p>
    <w:p>
      <w:pPr>
        <w:pStyle w:val="BodyText"/>
      </w:pPr>
      <w:r>
        <w:t xml:space="preserve">[Your Full Name]</w:t>
      </w:r>
    </w:p>
    <w:bookmarkStart w:id="20" w:name="key-program-alignment-highlights"/>
    <w:p>
      <w:pPr>
        <w:pStyle w:val="Heading3"/>
      </w:pPr>
      <w:r>
        <w:t xml:space="preserve">Key Program Alignment Highlights</w:t>
      </w:r>
    </w:p>
    <w:p>
      <w:pPr>
        <w:numPr>
          <w:ilvl w:val="0"/>
          <w:numId w:val="1001"/>
        </w:numPr>
        <w:pStyle w:val="Compact"/>
      </w:pPr>
      <w:r>
        <w:rPr>
          <w:bCs/>
          <w:b/>
        </w:rPr>
        <w:t xml:space="preserve">Market Relevance:</w:t>
      </w:r>
      <w:r>
        <w:t xml:space="preserve"> </w:t>
      </w:r>
      <w:r>
        <w:t xml:space="preserve">Focus on African sales dynamics directly addresses Khartoum’s export-oriented economy</w:t>
      </w:r>
    </w:p>
    <w:p>
      <w:pPr>
        <w:numPr>
          <w:ilvl w:val="0"/>
          <w:numId w:val="1001"/>
        </w:numPr>
        <w:pStyle w:val="Compact"/>
      </w:pPr>
      <w:r>
        <w:rPr>
          <w:bCs/>
          <w:b/>
        </w:rPr>
        <w:t xml:space="preserve">Community Impact:</w:t>
      </w:r>
      <w:r>
        <w:t xml:space="preserve"> </w:t>
      </w:r>
      <w:r>
        <w:t xml:space="preserve">100% of scholarship funds directed toward local talent development in Sudan Khartoum</w:t>
      </w:r>
    </w:p>
    <w:p>
      <w:pPr>
        <w:numPr>
          <w:ilvl w:val="0"/>
          <w:numId w:val="1001"/>
        </w:numPr>
        <w:pStyle w:val="Compact"/>
      </w:pPr>
      <w:r>
        <w:rPr>
          <w:bCs/>
          <w:b/>
        </w:rPr>
        <w:t xml:space="preserve">Cultural Integration:</w:t>
      </w:r>
      <w:r>
        <w:t xml:space="preserve"> </w:t>
      </w:r>
      <w:r>
        <w:t xml:space="preserve">Curriculum incorporates Sudanese business etiquette and regional negotiation protocols</w:t>
      </w:r>
    </w:p>
    <w:p>
      <w:pPr>
        <w:numPr>
          <w:ilvl w:val="0"/>
          <w:numId w:val="1001"/>
        </w:numPr>
        <w:pStyle w:val="Compact"/>
      </w:pPr>
      <w:r>
        <w:rPr>
          <w:bCs/>
          <w:b/>
        </w:rPr>
        <w:t xml:space="preserve">Sustainability Focus:</w:t>
      </w:r>
      <w:r>
        <w:t xml:space="preserve"> </w:t>
      </w:r>
      <w:r>
        <w:t xml:space="preserve">Training methodology designed to create self-sustaining sales mentorship networks</w:t>
      </w:r>
    </w:p>
    <w:bookmarkEnd w:id="20"/>
    <w:p>
      <w:pPr>
        <w:pStyle w:val="FirstParagraph"/>
      </w:pPr>
      <w:r>
        <w:t xml:space="preserve">Word Count: 852 | Document Prepared for Scholarship Application to Advance Sales Executive Career in Sudan Khartoum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Khartoum, Sudan</dc:title>
  <dc:creator/>
  <dc:language>en</dc:language>
  <cp:keywords/>
  <dcterms:created xsi:type="dcterms:W3CDTF">2026-06-02T05:34:08Z</dcterms:created>
  <dcterms:modified xsi:type="dcterms:W3CDTF">2026-06-02T05:34:08Z</dcterms:modified>
</cp:coreProperties>
</file>

<file path=docProps/custom.xml><?xml version="1.0" encoding="utf-8"?>
<Properties xmlns="http://schemas.openxmlformats.org/officeDocument/2006/custom-properties" xmlns:vt="http://schemas.openxmlformats.org/officeDocument/2006/docPropsVTypes"/>
</file>