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scholarship-application-letter"/>
    <w:p>
      <w:pPr>
        <w:pStyle w:val="Heading1"/>
      </w:pPr>
      <w:r>
        <w:t xml:space="preserve">SCHOLARSHIP APPLICATION LETTER</w:t>
      </w:r>
    </w:p>
    <w:p>
      <w:pPr>
        <w:pStyle w:val="FirstParagraph"/>
      </w:pPr>
      <w:r>
        <w:t xml:space="preserve">August 27, 2023</w:t>
      </w:r>
    </w:p>
    <w:p>
      <w:pPr>
        <w:pStyle w:val="BodyText"/>
      </w:pPr>
      <w:r>
        <w:t xml:space="preserve">Dr. Elena Morales</w:t>
      </w:r>
    </w:p>
    <w:p>
      <w:pPr>
        <w:pStyle w:val="BodyText"/>
      </w:pPr>
      <w:r>
        <w:t xml:space="preserve">Scholarship Committee Chair</w:t>
      </w:r>
    </w:p>
    <w:p>
      <w:pPr>
        <w:pStyle w:val="BodyText"/>
      </w:pPr>
      <w:r>
        <w:t xml:space="preserve">Programa de Desarrollo Educativo Integral (PDEI)</w:t>
      </w:r>
    </w:p>
    <w:p>
      <w:pPr>
        <w:pStyle w:val="BodyText"/>
      </w:pPr>
      <w:r>
        <w:t xml:space="preserve">Carrera 50 # 72-85, Poblado</w:t>
      </w:r>
    </w:p>
    <w:p>
      <w:pPr>
        <w:pStyle w:val="BodyText"/>
      </w:pPr>
      <w:r>
        <w:t xml:space="preserve">Medellín, Antioquia</w:t>
      </w:r>
    </w:p>
    <w:p>
      <w:pPr>
        <w:pStyle w:val="BodyText"/>
      </w:pPr>
      <w:r>
        <w:t xml:space="preserve">Colombia</w:t>
      </w:r>
    </w:p>
    <w:bookmarkStart w:id="20" w:name="X6c8fff716738ffb40fce76d1b2c57d4bff828ce"/>
    <w:p>
      <w:pPr>
        <w:pStyle w:val="Heading2"/>
      </w:pPr>
      <w:r>
        <w:t xml:space="preserve">Subject: Scholarship Application for Advanced Training in School Counseling Professional Development</w:t>
      </w:r>
    </w:p>
    <w:p>
      <w:pPr>
        <w:pStyle w:val="FirstParagraph"/>
      </w:pPr>
      <w:r>
        <w:t xml:space="preserve">Dear Dr. Morales and Esteemed Members of the Scholarship Committee,</w:t>
      </w:r>
    </w:p>
    <w:p>
      <w:pPr>
        <w:pStyle w:val="BodyText"/>
      </w:pPr>
      <w:r>
        <w:t xml:space="preserve">With profound respect for PDEI's transformative work in educational equity across</w:t>
      </w:r>
      <w:r>
        <w:t xml:space="preserve"> </w:t>
      </w:r>
      <w:r>
        <w:rPr>
          <w:bCs/>
          <w:b/>
        </w:rPr>
        <w:t xml:space="preserve">Colombia Medellín</w:t>
      </w:r>
      <w:r>
        <w:t xml:space="preserve">, I write to formally submit my application for the prestigious Advanced School Counseling Scholarship. As a dedicated educator with five years of field experience in Medellín's public schools, I seek this opportunity to complete my Master's in Educational Psychology with specialization in School Counseling—a program that will directly equip me to serve the most vulnerable students in our city's educational landscape.</w:t>
      </w:r>
    </w:p>
    <w:p>
      <w:pPr>
        <w:pStyle w:val="BodyText"/>
      </w:pPr>
      <w:r>
        <w:t xml:space="preserve">My journey began when I volunteered as a youth mentor at the</w:t>
      </w:r>
      <w:r>
        <w:t xml:space="preserve"> </w:t>
      </w:r>
      <w:r>
        <w:rPr>
          <w:iCs/>
          <w:i/>
        </w:rPr>
        <w:t xml:space="preserve">Escuela Normal María Isabel Rueda</w:t>
      </w:r>
      <w:r>
        <w:t xml:space="preserve"> </w:t>
      </w:r>
      <w:r>
        <w:t xml:space="preserve">in Comuna 13, where I witnessed firsthand how systemic inequities manifest in student mental health crises. In Medellín—a city that has evolved from violence to innovation—I observed that academic success remains deeply intertwined with psychosocial support. When students face gang recruitment pressures, family displacement, or poverty-related trauma, traditional teaching alone cannot bridge the opportunity gap. This is precisely where the School Counselor becomes a catalyst for change—and why I am committed to becoming Colombia's next generation of culturally competent school counselors.</w:t>
      </w:r>
    </w:p>
    <w:p>
      <w:pPr>
        <w:pStyle w:val="BodyText"/>
      </w:pPr>
      <w:r>
        <w:t xml:space="preserve">During my tenure as a Secondary School Advisor at</w:t>
      </w:r>
      <w:r>
        <w:t xml:space="preserve"> </w:t>
      </w:r>
      <w:r>
        <w:rPr>
          <w:iCs/>
          <w:i/>
        </w:rPr>
        <w:t xml:space="preserve">Institución Educativa Juan de Dios Sarmiento</w:t>
      </w:r>
      <w:r>
        <w:t xml:space="preserve"> </w:t>
      </w:r>
      <w:r>
        <w:t xml:space="preserve">in Belén, I developed and implemented a trauma-informed intervention program that reduced student absenteeism by 37% within one academic cycle. Our team created safe spaces for adolescents to process experiences of urban violence through art therapy circles—a practice deeply rooted in Colombia's community-based healing traditions. However, I realized that without formal advanced training in counseling methodologies and evidence-based interventions, our impact remained limited. The</w:t>
      </w:r>
      <w:r>
        <w:t xml:space="preserve"> </w:t>
      </w:r>
      <w:r>
        <w:rPr>
          <w:bCs/>
          <w:b/>
        </w:rPr>
        <w:t xml:space="preserve">School Counselor</w:t>
      </w:r>
      <w:r>
        <w:t xml:space="preserve"> </w:t>
      </w:r>
      <w:r>
        <w:t xml:space="preserve">role requires not just empathy but mastery of clinical frameworks to address complex issues like gender-based violence (prevalent in 42% of Medellín's secondary schools per the 2021 DANE report) and learning disabilities linked to early childhood adversity.</w:t>
      </w:r>
    </w:p>
    <w:p>
      <w:pPr>
        <w:pStyle w:val="BodyText"/>
      </w:pPr>
      <w:r>
        <w:t xml:space="preserve">This scholarship is not merely an academic opportunity—it is a strategic investment in Medellín's educational future. I have researched PDEI's model with particular attention to how it aligns with Colombia's National Educational Policy, which prioritizes "counseling as a fundamental right" for all students. In our city's context—where 68% of youth experience emotional distress before completing secondary education (UNICEF Colombia, 2022)—trained School Counselors can prevent dropout rates from exceeding the national average of 14%. My proposed project integrates Medellín's</w:t>
      </w:r>
      <w:r>
        <w:t xml:space="preserve"> </w:t>
      </w:r>
      <w:r>
        <w:rPr>
          <w:iCs/>
          <w:i/>
        </w:rPr>
        <w:t xml:space="preserve">Programa de Paz y Convivencia Escolar</w:t>
      </w:r>
      <w:r>
        <w:t xml:space="preserve"> </w:t>
      </w:r>
      <w:r>
        <w:t xml:space="preserve">with cognitive-behavioral techniques to build resilience among students in high-risk neighborhoods like San Javier and La Comuna. With this scholarship, I will develop a culturally responsive counseling framework specifically for Colombia Medellín, addressing barriers unique to our region: the linguistic diversity of Afro-Colombian and Indigenous communities, the impact of rural-urban migration on school engagement, and digital literacy gaps exacerbated by pandemic learning loss.</w:t>
      </w:r>
    </w:p>
    <w:p>
      <w:pPr>
        <w:pStyle w:val="BodyText"/>
      </w:pPr>
      <w:r>
        <w:t xml:space="preserve">My academic foundation includes a Bachelor's in Psychology (Universidad de Antioquia) with a thesis on "Counseling Interventions for Adolescents Affected by Urban Violence." I have additionally completed 200 hours of supervised counseling practice through the Ministry of Education's</w:t>
      </w:r>
      <w:r>
        <w:t xml:space="preserve"> </w:t>
      </w:r>
      <w:r>
        <w:rPr>
          <w:iCs/>
          <w:i/>
        </w:rPr>
        <w:t xml:space="preserve">Programa de Salud Mental en Escuelas</w:t>
      </w:r>
      <w:r>
        <w:t xml:space="preserve">. However, Colombia Medellín demands more than theoretical knowledge. I am eager to study under Dr. Ana María Restrepo at Universidad EAFIT, whose work on integrating social-emotional learning with conflict resolution has transformed counseling in our region. This program's emphasis on community-based participatory research aligns perfectly with my vision to co-create solutions *with* students rather than *for* them—a critical approach given Medellín's 76% youth population growth since 2010.</w:t>
      </w:r>
    </w:p>
    <w:p>
      <w:pPr>
        <w:pStyle w:val="BodyText"/>
      </w:pPr>
      <w:r>
        <w:t xml:space="preserve">I am particularly drawn to PDEI's partnership with</w:t>
      </w:r>
      <w:r>
        <w:t xml:space="preserve"> </w:t>
      </w:r>
      <w:r>
        <w:rPr>
          <w:iCs/>
          <w:i/>
        </w:rPr>
        <w:t xml:space="preserve">Alcaldía de Medellín</w:t>
      </w:r>
      <w:r>
        <w:t xml:space="preserve"> </w:t>
      </w:r>
      <w:r>
        <w:t xml:space="preserve">on the "Escuela Sin Barreras" initiative. As a recipient of this scholarship, I commit to dedicating 60% of my post-graduation service to working in schools serving displaced families—such as those near the new</w:t>
      </w:r>
      <w:r>
        <w:t xml:space="preserve"> </w:t>
      </w:r>
      <w:r>
        <w:rPr>
          <w:iCs/>
          <w:i/>
        </w:rPr>
        <w:t xml:space="preserve">Parque Explora</w:t>
      </w:r>
      <w:r>
        <w:t xml:space="preserve"> </w:t>
      </w:r>
      <w:r>
        <w:t xml:space="preserve">campus in El Poblado—where student trauma correlates directly with socioeconomic vulnerability. My goal is to establish a mobile counseling unit that travels between community centers and schools, mirroring Medellín's successful "Buses de la Paz" model that brought mental health services to 50,000 residents. This initiative will be piloted in collaboration with</w:t>
      </w:r>
      <w:r>
        <w:t xml:space="preserve"> </w:t>
      </w:r>
      <w:r>
        <w:rPr>
          <w:iCs/>
          <w:i/>
        </w:rPr>
        <w:t xml:space="preserve">Proyecto Tren del Cacao</w:t>
      </w:r>
      <w:r>
        <w:t xml:space="preserve">, an organization working with coffee-growing communities on the city's outskirts.</w:t>
      </w:r>
    </w:p>
    <w:p>
      <w:pPr>
        <w:pStyle w:val="BodyText"/>
      </w:pPr>
      <w:r>
        <w:t xml:space="preserve">The financial barrier to advanced counseling training remains acute for professionals like me who serve low-income districts. The scholarship would cover tuition, clinical supervision fees, and research materials—enabling me to avoid taking debt while immediately contributing to Medellín's goal of achieving 100% school counselor coverage by 2030 (as outlined in the</w:t>
      </w:r>
      <w:r>
        <w:t xml:space="preserve"> </w:t>
      </w:r>
      <w:r>
        <w:rPr>
          <w:iCs/>
          <w:i/>
        </w:rPr>
        <w:t xml:space="preserve">Plan de Desarrollo Municipal 2024-2027</w:t>
      </w:r>
      <w:r>
        <w:t xml:space="preserve">). My family has already contributed to my education through informal work in Medellín's textile industry; this scholarship represents the first time I can fully dedicate myself to professional growth without economic sacrifice.</w:t>
      </w:r>
    </w:p>
    <w:p>
      <w:pPr>
        <w:pStyle w:val="BodyText"/>
      </w:pPr>
      <w:r>
        <w:t xml:space="preserve">As Colombia continues its journey from conflict toward peace, we need counselors who understand that healing happens not only in classrooms but on street corners, in home visits, and during community festivals like the</w:t>
      </w:r>
      <w:r>
        <w:t xml:space="preserve"> </w:t>
      </w:r>
      <w:r>
        <w:rPr>
          <w:iCs/>
          <w:i/>
        </w:rPr>
        <w:t xml:space="preserve">Feria de las Flores</w:t>
      </w:r>
      <w:r>
        <w:t xml:space="preserve">. My application embodies this reality: I am a Medellín native who has navigated these spaces. I have seen how school counseling can turn a child's "I can't" into "I will." With your support, I will transform this vision into sustainable impact across the city's educational ecosystem—from the hills of Comuna 13 to the academic corridors of El Poblado.</w:t>
      </w:r>
    </w:p>
    <w:p>
      <w:pPr>
        <w:pStyle w:val="BodyText"/>
      </w:pPr>
      <w:r>
        <w:t xml:space="preserve">Thank you for considering my application. I have attached all required documentation and welcome any opportunity to discuss how this scholarship will advance not just my career, but Medellín's promise as a city where every child thrives. I am ready to begin this journey immediately upon selection, embodying the spirit of</w:t>
      </w:r>
      <w:r>
        <w:t xml:space="preserve"> </w:t>
      </w:r>
      <w:r>
        <w:rPr>
          <w:iCs/>
          <w:i/>
        </w:rPr>
        <w:t xml:space="preserve">"Crecer para servir"</w:t>
      </w:r>
      <w:r>
        <w:t xml:space="preserve"> </w:t>
      </w:r>
      <w:r>
        <w:t xml:space="preserve">(Grow to Serve) that defines Colombia Medellín.</w:t>
      </w:r>
    </w:p>
    <w:p>
      <w:pPr>
        <w:pStyle w:val="BodyText"/>
      </w:pPr>
      <w:r>
        <w:t xml:space="preserve">Sincerely,</w:t>
      </w:r>
    </w:p>
    <w:p>
      <w:pPr>
        <w:pStyle w:val="BodyText"/>
      </w:pPr>
      <w:r>
        <w:t xml:space="preserve">María Fernanda Gómez</w:t>
      </w:r>
    </w:p>
    <w:p>
      <w:pPr>
        <w:pStyle w:val="BodyText"/>
      </w:pPr>
      <w:r>
        <w:t xml:space="preserve">Colombian Educator | Certified Youth Counselor (Ministry of Education)</w:t>
      </w:r>
    </w:p>
    <w:p>
      <w:pPr>
        <w:pStyle w:val="BodyText"/>
      </w:pPr>
      <w:r>
        <w:t xml:space="preserve">Calle 50 # 75-20, El Poblado, Medellín</w:t>
      </w:r>
    </w:p>
    <w:p>
      <w:pPr>
        <w:pStyle w:val="BodyText"/>
      </w:pPr>
      <w:r>
        <w:t xml:space="preserve">maria.gomez.counseling@gmail.com | +57 310 456 8912</w:t>
      </w:r>
    </w:p>
    <w:p>
      <w:r>
        <w:pict>
          <v:rect style="width:0;height:1.5pt" o:hralign="center" o:hrstd="t" o:hr="t"/>
        </w:pict>
      </w:r>
    </w:p>
    <w:p>
      <w:pPr>
        <w:pStyle w:val="FirstParagraph"/>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2025-12-10T09:37:20Z</dcterms:created>
  <dcterms:modified xsi:type="dcterms:W3CDTF">2025-12-10T09:37:20Z</dcterms:modified>
</cp:coreProperties>
</file>

<file path=docProps/custom.xml><?xml version="1.0" encoding="utf-8"?>
<Properties xmlns="http://schemas.openxmlformats.org/officeDocument/2006/custom-properties" xmlns:vt="http://schemas.openxmlformats.org/officeDocument/2006/docPropsVTypes"/>
</file>