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X7681a9346af2a92b708f7fe75918b80568b6f8a"/>
    <w:p>
      <w:pPr>
        <w:pStyle w:val="Heading1"/>
      </w:pPr>
      <w:r>
        <w:t xml:space="preserve">SCHOLARSHIP APPLICATION LETTER FOR SCHOOL COUNSELOR TRAINING PROGRAMME IN KATHMANDU, NEPAL</w:t>
      </w:r>
    </w:p>
    <w:p>
      <w:pPr>
        <w:pStyle w:val="FirstParagraph"/>
      </w:pPr>
      <w:r>
        <w:rPr>
          <w:bCs/>
          <w:b/>
        </w:rPr>
        <w:t xml:space="preserve">Dear Scholarship Committee,</w:t>
      </w:r>
    </w:p>
    <w:p>
      <w:pPr>
        <w:pStyle w:val="BodyText"/>
      </w:pPr>
      <w:r>
        <w:t xml:space="preserve">I am writing to express my profound commitment to pursuing advanced training in School Counseling within the vibrant educational landscape of Nepal, specifically in Kathmandu Valley. As a dedicated educator with three years of experience supporting students at Shree Gandhi Secondary School in Lalitpur, Nepal, I have witnessed firsthand the transformative potential of professional school counseling—a service desperately needed across our nation’s schools. This scholarship application letter represents not merely an academic pursuit but a strategic investment in addressing critical mental health and academic support gaps that hinder student success in Nepal Kathmandu.</w:t>
      </w:r>
    </w:p>
    <w:p>
      <w:pPr>
        <w:pStyle w:val="BodyText"/>
      </w:pPr>
      <w:r>
        <w:t xml:space="preserve">My journey toward becoming a School Counselor began during my Bachelor of Education (B.Ed) program at Tribhuvan University, where I volunteered at community schools in Kathmandu’s outskirts. I observed adolescents navigating complex challenges: exam-related anxiety exacerbated by Nepal’s competitive education system, early marriage pressures in rural communities bordering the capital, and trauma stemming from natural disasters like the 2015 earthquake. In one instance, a Grade 10 student named Sita—a bright girl from a farming family in Bhaktapur—repeatedly missed classes due to untreated anxiety. Through informal counseling sessions during lunch breaks, we identified her fear of failure as rooted in familial expectations tied to Nepal’s patriarchal norms. With structured support, she regained academic momentum. This experience crystallized my mission:</w:t>
      </w:r>
      <w:r>
        <w:t xml:space="preserve"> </w:t>
      </w:r>
      <w:r>
        <w:rPr>
          <w:bCs/>
          <w:b/>
        </w:rPr>
        <w:t xml:space="preserve">to become a certified School Counselor</w:t>
      </w:r>
      <w:r>
        <w:t xml:space="preserve"> </w:t>
      </w:r>
      <w:r>
        <w:t xml:space="preserve">who bridges cultural sensitivity with evidence-based practice in Nepal Kathmandu.</w:t>
      </w:r>
    </w:p>
    <w:p>
      <w:pPr>
        <w:pStyle w:val="BodyText"/>
      </w:pPr>
      <w:r>
        <w:t xml:space="preserve">The significance of this role cannot be overstated in Nepal’s evolving educational context. According to the National Education Policy (2076), counseling services remain underfunded and scarce—particularly in Kathmandu Valley, where urban-rural disparities intensify pressure on students from migrant families. Over 70% of Kathmandu’s schools lack trained counselors, leaving teachers (many with no mental health training) to manage crises like student suicide attempts or substance abuse. The Nepal School Counseling Association reports a ratio of 1 counselor per 3,000 students nationwide—far exceeding the recommended 1:250 by UNESCO. In Kathmandu alone, overcrowded classrooms in institutions like New Baneshwor Secondary School compound these challenges. My goal as a</w:t>
      </w:r>
      <w:r>
        <w:t xml:space="preserve"> </w:t>
      </w:r>
      <w:r>
        <w:rPr>
          <w:bCs/>
          <w:b/>
        </w:rPr>
        <w:t xml:space="preserve">School Counselor</w:t>
      </w:r>
      <w:r>
        <w:t xml:space="preserve"> </w:t>
      </w:r>
      <w:r>
        <w:t xml:space="preserve">is to address this gap by creating culturally responsive frameworks that respect Nepal’s collectivist values while integrating global best practices.</w:t>
      </w:r>
    </w:p>
    <w:p>
      <w:pPr>
        <w:pStyle w:val="BodyText"/>
      </w:pPr>
      <w:r>
        <w:t xml:space="preserve">This scholarship would enable me to enroll in the Master of Arts in School Counseling program at Kathmandu University School of Education (KUSO), a premier institution committed to Nepal’s educational advancement. The program’s curriculum—including courses on Nepali Adolescent Development, Trauma-Informed Practices, and Community-Based Counseling—aligns precisely with our local needs. I have researched costs meticulously: Annual tuition (NPR 450,000), textbooks (NPR 55,000), and Kathmandu living expenses (rent for a modest room near KUSO: NPR 36,000/month) total approximately NPR 1.2 million annually. As the sole income earner supporting my elderly parents in Chitwan after my father’s medical emergency, I cannot afford these costs without external support. This scholarship is not a request for charity but a catalyst for sustainable impact.</w:t>
      </w:r>
    </w:p>
    <w:p>
      <w:pPr>
        <w:pStyle w:val="BodyText"/>
      </w:pPr>
      <w:r>
        <w:t xml:space="preserve">My proposed service plan in Nepal Kathmandu demonstrates measurable community commitment. Upon graduation, I will partner with the District Education Office of Kathmandu to implement a pilot counseling model at three schools in underserved wards (e.g., Kirtipur and Madhyapur Thimi). This model will:</w:t>
      </w:r>
    </w:p>
    <w:p>
      <w:pPr>
        <w:numPr>
          <w:ilvl w:val="0"/>
          <w:numId w:val="1001"/>
        </w:numPr>
        <w:pStyle w:val="Compact"/>
      </w:pPr>
      <w:r>
        <w:rPr>
          <w:bCs/>
          <w:b/>
        </w:rPr>
        <w:t xml:space="preserve">Integrate local traditions:</w:t>
      </w:r>
      <w:r>
        <w:t xml:space="preserve"> </w:t>
      </w:r>
      <w:r>
        <w:t xml:space="preserve">Collaborate with community elders to design counseling sessions that respect "Guthi" (cultural groups) values, avoiding Western-centric approaches.</w:t>
      </w:r>
    </w:p>
    <w:p>
      <w:pPr>
        <w:numPr>
          <w:ilvl w:val="0"/>
          <w:numId w:val="1001"/>
        </w:numPr>
        <w:pStyle w:val="Compact"/>
      </w:pPr>
      <w:r>
        <w:rPr>
          <w:bCs/>
          <w:b/>
        </w:rPr>
        <w:t xml:space="preserve">Tackle gender barriers:</w:t>
      </w:r>
      <w:r>
        <w:t xml:space="preserve"> </w:t>
      </w:r>
      <w:r>
        <w:t xml:space="preserve">Launch workshops for girls in rural Kathmandu areas addressing menstrual health stigma—a key factor in school absenteeism.</w:t>
      </w:r>
    </w:p>
    <w:p>
      <w:pPr>
        <w:numPr>
          <w:ilvl w:val="0"/>
          <w:numId w:val="1001"/>
        </w:numPr>
        <w:pStyle w:val="Compact"/>
      </w:pPr>
      <w:r>
        <w:rPr>
          <w:bCs/>
          <w:b/>
        </w:rPr>
        <w:t xml:space="preserve">Prevent crises:</w:t>
      </w:r>
      <w:r>
        <w:t xml:space="preserve"> </w:t>
      </w:r>
      <w:r>
        <w:t xml:space="preserve">Train teachers to recognize early signs of depression using Nepal-specific case studies (e.g., stress from university entrance exams).</w:t>
      </w:r>
    </w:p>
    <w:p>
      <w:pPr>
        <w:pStyle w:val="FirstParagraph"/>
      </w:pPr>
      <w:r>
        <w:t xml:space="preserve">I am deeply aware that effective school counseling in Nepal Kathmandu must transcend individual therapy. It requires systemic change—advocating for policy shifts to include mandatory counseling hours in the national curriculum, as recommended by UNESCO’s Nepal Education Sector Plan (2023-2030). My academic background includes a research project on "Counseling Barriers in Rural Kathmandu Schools," published by the National Institute of Educational Development. This work revealed that 68% of parents view counselors as "unnecessary" due to limited cultural awareness—a challenge I will address through community dialogues during my training.</w:t>
      </w:r>
    </w:p>
    <w:p>
      <w:pPr>
        <w:pStyle w:val="BodyText"/>
      </w:pPr>
      <w:r>
        <w:t xml:space="preserve">The Kathmandu Valley’s unique confluence of tradition and modernity demands counselors who understand both the serenity of Swayambhunath Temple’s surroundings and the pressures of urban academic competition. My proposed training will equip me to navigate this duality—using Buddhist principles of compassion ("Karuna") alongside cognitive-behavioral techniques. For example, in sessions with students from Newar communities (Kathmandu’s indigenous people), I would incorporate storytelling—a respected cultural practice—to build trust before discussing psychological concepts.</w:t>
      </w:r>
    </w:p>
    <w:p>
      <w:pPr>
        <w:pStyle w:val="BodyText"/>
      </w:pPr>
      <w:r>
        <w:t xml:space="preserve">As a Nepali educator, I understand that this scholarship is an investment in Nepal’s future. Every student who accesses counseling services in Kathmandu Valley gains not just academic support but the confidence to contribute meaningfully to our nation’s development. My vision aligns with Prime Minister Pushpa Kamal Dahal’s focus on "Education for All" and Nepal’s Sustainable Development Goals (SDG 4). With this training, I will become a catalyst for change—not just in Kathmandu, but across Nepal.</w:t>
      </w:r>
    </w:p>
    <w:p>
      <w:pPr>
        <w:pStyle w:val="BodyText"/>
      </w:pPr>
      <w:r>
        <w:t xml:space="preserve">I have attached my academic transcripts, a recommendation letter from KUSO’s Dean Dr. Arjun Sharma (who oversees our school partnerships), and a detailed budget proposal. I am prepared to discuss how this scholarship will empower me to transform the School Counselor role into an indispensable pillar of Nepal Kathmandu’s educational ecosystem. Thank you for considering my application as I strive to make meaningful contributions toward nurturing resilient, empowered youth in our beloved nation.</w:t>
      </w:r>
    </w:p>
    <w:p>
      <w:pPr>
        <w:pStyle w:val="BodyText"/>
      </w:pPr>
      <w:r>
        <w:t xml:space="preserve">Sincerely,</w:t>
      </w:r>
      <w:r>
        <w:br/>
      </w:r>
      <w:r>
        <w:rPr>
          <w:bCs/>
          <w:b/>
        </w:rPr>
        <w:t xml:space="preserve">Shreya Adhikari</w:t>
      </w:r>
      <w:r>
        <w:br/>
      </w:r>
      <w:r>
        <w:t xml:space="preserve">Email: shreya.adhikari@nepal.edu.np</w:t>
      </w:r>
      <w:r>
        <w:br/>
      </w:r>
      <w:r>
        <w:t xml:space="preserve">Phone: +977-9841234567</w:t>
      </w:r>
      <w:r>
        <w:br/>
      </w:r>
      <w:r>
        <w:t xml:space="preserve">Date: October 26, 2023</w:t>
      </w:r>
    </w:p>
    <w:bookmarkStart w:id="20" w:name="key-integration-of-required-elements"/>
    <w:p>
      <w:pPr>
        <w:pStyle w:val="Heading3"/>
      </w:pPr>
      <w:r>
        <w:t xml:space="preserve">Key Integration of Required Elements</w:t>
      </w:r>
    </w:p>
    <w:p>
      <w:pPr>
        <w:numPr>
          <w:ilvl w:val="0"/>
          <w:numId w:val="1002"/>
        </w:numPr>
        <w:pStyle w:val="Compact"/>
      </w:pPr>
      <w:r>
        <w:rPr>
          <w:bCs/>
          <w:b/>
        </w:rPr>
        <w:t xml:space="preserve">Scholarship Application Letter:</w:t>
      </w:r>
      <w:r>
        <w:t xml:space="preserve"> </w:t>
      </w:r>
      <w:r>
        <w:t xml:space="preserve">Explicitly framed as a funding request for counselor training, with detailed budget justification.</w:t>
      </w:r>
    </w:p>
    <w:p>
      <w:pPr>
        <w:numPr>
          <w:ilvl w:val="0"/>
          <w:numId w:val="1002"/>
        </w:numPr>
        <w:pStyle w:val="Compact"/>
      </w:pPr>
      <w:r>
        <w:rPr>
          <w:bCs/>
          <w:b/>
        </w:rPr>
        <w:t xml:space="preserve">School Counselor:</w:t>
      </w:r>
      <w:r>
        <w:t xml:space="preserve"> </w:t>
      </w:r>
      <w:r>
        <w:t xml:space="preserve">Defined through Nepal-specific challenges (cultural barriers, policy gaps), curriculum alignment, and service plan.</w:t>
      </w:r>
    </w:p>
    <w:p>
      <w:pPr>
        <w:numPr>
          <w:ilvl w:val="0"/>
          <w:numId w:val="1002"/>
        </w:numPr>
        <w:pStyle w:val="Compact"/>
      </w:pPr>
      <w:r>
        <w:rPr>
          <w:bCs/>
          <w:b/>
        </w:rPr>
        <w:t xml:space="preserve">Nepal Kathmandu:</w:t>
      </w:r>
      <w:r>
        <w:t xml:space="preserve"> </w:t>
      </w:r>
      <w:r>
        <w:t xml:space="preserve">Contextualized via location-specific examples (Bhaktapur, Kirtipur, Swayambhunath), local policies (NEP 2076),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Nepal Kathmandu</dc:title>
  <dc:creator/>
  <dc:language>en</dc:language>
  <cp:keywords/>
  <dcterms:created xsi:type="dcterms:W3CDTF">2026-07-25T00:01:36Z</dcterms:created>
  <dcterms:modified xsi:type="dcterms:W3CDTF">2026-07-25T00:01:36Z</dcterms:modified>
</cp:coreProperties>
</file>

<file path=docProps/custom.xml><?xml version="1.0" encoding="utf-8"?>
<Properties xmlns="http://schemas.openxmlformats.org/officeDocument/2006/custom-properties" xmlns:vt="http://schemas.openxmlformats.org/officeDocument/2006/docPropsVTypes"/>
</file>