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d632c1c2aba486df08c98c05d21154ef17192a7"/>
    <w:p>
      <w:pPr>
        <w:pStyle w:val="Heading1"/>
      </w:pPr>
      <w:r>
        <w:t xml:space="preserve">Scholarship Application Letter for Advanced Training in School Counseling at Khartoum, Sudan</w:t>
      </w:r>
    </w:p>
    <w:p>
      <w:pPr>
        <w:pStyle w:val="FirstParagraph"/>
      </w:pPr>
      <w:r>
        <w:t xml:space="preserve">Dear Scholarship Selection Committee,</w:t>
      </w:r>
    </w:p>
    <w:p>
      <w:pPr>
        <w:pStyle w:val="BodyText"/>
      </w:pPr>
      <w:r>
        <w:t xml:space="preserve">It is with profound respect for the critical role of mental health and educational support within our communities, and a deep-seated commitment to the future of youth in Sudan, that I submit my formal Scholarship Application Letter for advanced training in School Counseling. As an educator deeply embedded within the fabric of Khartoum’s schools and facing the escalating challenges confronting our children, I am seeking this vital opportunity to pursue specialized certification as a School Counselor specifically tailored to address the unique needs of students navigating post-conflict environments, economic hardship, and social upheaval prevalent across Sudan, particularly in Khartoum.</w:t>
      </w:r>
    </w:p>
    <w:p>
      <w:pPr>
        <w:pStyle w:val="BodyText"/>
      </w:pPr>
      <w:r>
        <w:t xml:space="preserve">My professional journey within the education system of Sudan Khartoum has been one defined by witnessing both the immense potential and profound vulnerability of our youth. For the past five years, I have served as a classroom teacher at Al-Fateh Secondary School in Omdurman, a densely populated suburb directly adjacent to Khartoum City. This proximity places me at the heart of Sudan’s capital city, where conflict displacement has created unprecedented strain on educational infrastructure and student well-being. It is not uncommon for students arriving at my classroom to be carrying the weight of trauma – witnessing violence, experiencing loss of family members or homes, or grappling with the anxiety of living in an unstable environment. While I have endeavored to provide academic support and a measure of emotional stability within my teaching role, I have become acutely aware that addressing these deep-seated issues requires specialized expertise far beyond the scope of general classroom instruction. The need for a dedicated School Counselor within Khartoum’s schools is not just beneficial; it is an urgent necessity for the psychological safety and academic success of our children.</w:t>
      </w:r>
    </w:p>
    <w:p>
      <w:pPr>
        <w:pStyle w:val="BodyText"/>
      </w:pPr>
      <w:r>
        <w:t xml:space="preserve">The current educational landscape in Sudan Khartoum presents complex challenges that demand culturally sensitive, context-specific counseling approaches. Schools like Al-Fateh are often overcrowded, under-resourced, and staffed by teachers who lack formal training in trauma response or youth mental health. Students frequently face barriers including food insecurity, limited access to basic healthcare, gender-based violence risks within communities (especially for girls), and the pervasive stress of living through a prolonged national crisis. A trained School Counselor is uniquely positioned to intervene effectively – providing individual and group counseling sessions, developing prevention programs focused on resilience building among youth exposed to conflict-related trauma, offering career guidance in an uncertain job market, collaborating with teachers on classroom management strategies that support emotional regulation, and serving as a critical liaison between schools and limited community mental health services. My proposed training is not merely about acquiring a professional title; it is about gaining the precise skills needed to implement these vital interventions within the specific socio-cultural context of Khartoum.</w:t>
      </w:r>
    </w:p>
    <w:p>
      <w:pPr>
        <w:pStyle w:val="BodyText"/>
      </w:pPr>
      <w:r>
        <w:t xml:space="preserve">My academic background includes a Bachelor’s degree in Education with a focus on Child Development from the University of Khartoum, where I consistently ranked among the top students. However, I recognized that theoretical knowledge alone was insufficient to address the lived realities of my students. This realization drove me to seek practical experience through volunteer counseling training offered by local NGOs like "Sudanese Youth Support Network." While invaluable, this training lacked the formal accreditation and comprehensive depth required for a professional School Counselor role within Sudan’s education system. The scholarship I am applying for represents the crucial bridge between my existing dedication and the qualified expertise needed to make a sustained, systemic impact. Pursuing advanced certification through an internationally recognized program with specific modules on post-conflict counseling, culturally competent practice in African contexts, and crisis intervention is essential for me to fulfill this role effectively in Khartoum.</w:t>
      </w:r>
    </w:p>
    <w:p>
      <w:pPr>
        <w:pStyle w:val="BodyText"/>
      </w:pPr>
      <w:r>
        <w:t xml:space="preserve">I understand that securing funding for such specialized training presents significant hurdles within the Sudanese economic context. Tuition fees, associated travel costs to attend workshops or field placements (if required), and necessary materials are substantial financial burdens that would otherwise prevent me from advancing my qualifications. This Scholarship Application Letter is therefore a direct appeal for your support to alleviate this barrier. The investment in my training will not remain an isolated benefit; it will be multiplied through the thousands of students I aim to serve within Khartoum’s schools over the next decade. My immediate goal upon certification is to secure a position as a full-time School Counselor at a public school in Khartoum, with a particular focus on supporting students impacted by recent conflicts and displacement, ensuring they have safe spaces to process their experiences and access educational opportunities without further trauma.</w:t>
      </w:r>
    </w:p>
    <w:p>
      <w:pPr>
        <w:pStyle w:val="BodyText"/>
      </w:pPr>
      <w:r>
        <w:t xml:space="preserve">My commitment extends beyond the immediate classroom. I envision collaborating with Khartoum’s Ministry of Education to develop district-wide counseling protocols that integrate mental health support into the school curriculum. I aim to train other teachers on basic trauma-informed practices, creating a ripple effect of improved student well-being across entire schools and communities in Sudan Khartoum. Furthermore, as someone deeply rooted in the community – a mother raising children in Khartoum myself – I bring an inherent understanding of local customs, languages (Arabic and English fluency), and the specific trust necessary to effectively engage students, parents, and school leadership. This cultural resonance is not merely advantageous; it is fundamental for ethical practice in this setting.</w:t>
      </w:r>
    </w:p>
    <w:p>
      <w:pPr>
        <w:pStyle w:val="BodyText"/>
      </w:pPr>
      <w:r>
        <w:t xml:space="preserve">Choosing a School Counselor who understands the nuanced realities of Khartoum is paramount. The scholarship I seek will empower me to become that counselor – a dedicated professional equipped with the knowledge, skills, and certification required to serve Sudan’s children with competence and compassion. I am not just applying for training; I am applying for the opportunity to contribute meaningfully to healing, stability, and academic achievement in a city whose youth are the cornerstone of its future. The School Counselor role is pivotal within Sudan Khartoum's educational ecosystem, acting as both a guardian of emotional safety and an architect of hope amidst challenging circumstances.</w:t>
      </w:r>
    </w:p>
    <w:p>
      <w:pPr>
        <w:pStyle w:val="BodyText"/>
      </w:pPr>
      <w:r>
        <w:t xml:space="preserve">I am eager to bring my passion for Sudanese children, my foundational experience in Khartoum’s schools, and the specialized expertise gained through this scholarship to bear on the critical need for professional school counseling across our capital city. Thank you for considering this Scholarship Application Letter. I am confident that with your support, I can become a transformative School Counselor serving students in Sudan Khartoum for years to come.</w:t>
      </w:r>
    </w:p>
    <w:p>
      <w:pPr>
        <w:pStyle w:val="BodyText"/>
      </w:pPr>
      <w:r>
        <w:t xml:space="preserve">Sincerely,</w:t>
      </w:r>
    </w:p>
    <w:p>
      <w:pPr>
        <w:pStyle w:val="BodyText"/>
      </w:pPr>
      <w:r>
        <w:t xml:space="preserve">Amal Hassan</w:t>
      </w:r>
    </w:p>
    <w:p>
      <w:pPr>
        <w:pStyle w:val="BodyText"/>
      </w:pPr>
      <w:r>
        <w:t xml:space="preserve">Al-Fateh Secondary School, Omdurman</w:t>
      </w:r>
    </w:p>
    <w:p>
      <w:pPr>
        <w:pStyle w:val="BodyText"/>
      </w:pPr>
      <w:r>
        <w:t xml:space="preserve">Khartoum, Sudan</w:t>
      </w:r>
    </w:p>
    <w:p>
      <w:pPr>
        <w:pStyle w:val="BodyText"/>
      </w:pPr>
      <w:r>
        <w:t xml:space="preserve">Email: amal.hassan@school.edu.sd | Phone: +249 9XX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Sudan Khartoum</dc:title>
  <dc:creator/>
  <cp:keywords/>
  <dcterms:created xsi:type="dcterms:W3CDTF">2025-12-10T01:49:48Z</dcterms:created>
  <dcterms:modified xsi:type="dcterms:W3CDTF">2025-12-10T01:49:48Z</dcterms:modified>
</cp:coreProperties>
</file>

<file path=docProps/custom.xml><?xml version="1.0" encoding="utf-8"?>
<Properties xmlns="http://schemas.openxmlformats.org/officeDocument/2006/custom-properties" xmlns:vt="http://schemas.openxmlformats.org/officeDocument/2006/docPropsVTypes"/>
</file>