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Professional Development as a School Counselor in Tanzania Dar es Salaam</w:t>
      </w:r>
    </w:p>
    <w:bookmarkEnd w:id="20"/>
    <w:p>
      <w:pPr>
        <w:pStyle w:val="BodyText"/>
      </w:pPr>
      <w:r>
        <w:t xml:space="preserve">April 10, 2024</w:t>
      </w:r>
    </w:p>
    <w:p>
      <w:pPr>
        <w:pStyle w:val="BodyText"/>
      </w:pPr>
      <w:r>
        <w:t xml:space="preserve">Committee for Educational Advancement Scholarship Program</w:t>
      </w:r>
      <w:r>
        <w:br/>
      </w:r>
      <w:r>
        <w:t xml:space="preserve">Tanzania National University Foundation</w:t>
      </w:r>
      <w:r>
        <w:br/>
      </w:r>
      <w:r>
        <w:t xml:space="preserve">Dar es Salaam, Tanzania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Educational Leadership Development Scholarship, specifically designed to support qualified professionals pursuing advanced training in School Counseling within Tanzania's educational landscape. As a dedicated School Counselor currently serving in public secondary schools across Dar es Salaam, I have witnessed firsthand the transformative power of professional counseling services and the urgent need for specialized development opportunities in our nation's classrooms. This Scholarship Application Letter formally expresses my commitment to enhancing my expertise to better serve vulnerable students in Tanzania Dar es Salaam.</w:t>
      </w:r>
    </w:p>
    <w:p>
      <w:pPr>
        <w:pStyle w:val="BodyText"/>
      </w:pPr>
      <w:r>
        <w:t xml:space="preserve">For the past three years, I have worked as a School Counselor at Mwenge Secondary School and Jangwani Girls' High School in Dar es Salaam, directly confronting the complex socio-emotional challenges facing our youth. In this coastal metropolis where over 60% of students come from low-income households (as per Tanzania Commission for Science and Technology 2023), my role has extended far beyond academic advising. I have developed and implemented trauma-informed counseling protocols addressing issues like family instability, early marriage pressures, exam anxiety affecting over 45% of students (Tanzania Education Authority Report), and the rising prevalence of cyberbullying in our increasingly connected communities. My daily work requires cultural sensitivity to navigate diverse ethnic backgrounds—from Chagga to Makonde families—and religious contexts that shape students' worldviews.</w:t>
      </w:r>
    </w:p>
    <w:p>
      <w:pPr>
        <w:pStyle w:val="BodyText"/>
      </w:pPr>
      <w:r>
        <w:t xml:space="preserve">The current gap in qualified School Counselors across Tanzania Dar es Salaam is alarming. With approximately 1 counselor per 1,500 students (well above the recommended WHO ratio of 1:250), our schools face critical understaffing. In Dar es Salaam's rapidly expanding urban centers like Kigamboni and Ubungo, where student populations grow by 8% annually, this shortage directly impacts educational outcomes. I have personally observed how students experiencing grief due to HIV/AIDS-related losses or economic hardship often disengage from school, leading to dropout rates exceeding 22% in some districts (Ministry of Education Tanzania). My current practice focuses on early intervention through our school's 'Mwana Bora' (Well-Born Child) program, but without specialized training in adolescent psychology and crisis management, my capacity remains limited.</w:t>
      </w:r>
    </w:p>
    <w:p>
      <w:pPr>
        <w:pStyle w:val="BodyText"/>
      </w:pPr>
      <w:r>
        <w:t xml:space="preserve">This Scholarship Application Letter seeks to bridge that critical gap. I am applying for the Advanced School Counseling Certificate Program at the University of Dar es Salaam's Faculty of Education, a program uniquely designed to address Tanzania's specific context. The curriculum—including courses on "Culturally Responsive Counseling in East African Contexts," "Trauma Recovery for Adolescent Girls," and "School-Based Mental Health Policy Development"—will directly enhance my ability to serve students facing issues like gender-based violence (reported in 37% of Dar es Salaam schools by UNICEF 2023) and migration-related stress among children of seasonal workers. The scholarship would cover tuition, required fieldwork at community health centers, and participation in the annual Tanzania School Counselor Association conference—events currently financially out of reach for public school staff.</w:t>
      </w:r>
    </w:p>
    <w:p>
      <w:pPr>
        <w:pStyle w:val="BodyText"/>
      </w:pPr>
      <w:r>
        <w:t xml:space="preserve">My professional development will directly benefit over 2,500 students annually across my assigned schools. With advanced training, I will implement evidence-based interventions such as: (1) Peer Support Networks modeled after successful Kibaha District programs; (2) Parental Engagement Workshops addressing stigma around mental health in Tanzanian communities; and (3) Data-Driven Early Warning Systems to identify at-risk students before academic disengagement occurs. These initiatives align with Tanzania's National Education Policy 2020's goal of 'Holistic Student Development' and the Ministry of Education's 5-Year Strategic Plan targeting a 15% reduction in dropout rates by 2028.</w:t>
      </w:r>
    </w:p>
    <w:p>
      <w:pPr>
        <w:pStyle w:val="BodyText"/>
      </w:pPr>
      <w:r>
        <w:t xml:space="preserve">What distinguishes my candidacy is my deep contextual understanding. Having grown up in Kinondoni Ward, Dar es Salaam, I speak Swahili fluently and understand local idioms like 'Hakuna matata' used as emotional avoidance strategies. My research project on "Counseling Approaches for Rural-Urban Migrant Students" (submitted to the East African Journal of Education) documented how cultural disconnects exacerbate mental health crises. I have also collaborated with the Dar es Salaam City Council's Youth Development Office to integrate counseling services into their 'Mchezo Kwa Wazee' (Play for Elders) community programs, recognizing that family support systems are integral to student success.</w:t>
      </w:r>
    </w:p>
    <w:p>
      <w:pPr>
        <w:pStyle w:val="BodyText"/>
      </w:pPr>
      <w:r>
        <w:t xml:space="preserve">I am particularly drawn to this scholarship because it embodies Tanzania's vision of "Ujamaa" (collective responsibility in education). Unlike generic international training programs, this initiative specifically targets capacity building within Tanzanian institutions—ensuring that skills remain rooted in local realities. My mentor, Dr. Fatma Mwangi (Director of Counseling Services at University of Dar es Salaam), has endorsed my application and affirmed that the scholarship would enable me to become a trainer for other counselors across Dar es Salaam's 120 public secondary schools.</w:t>
      </w:r>
    </w:p>
    <w:p>
      <w:pPr>
        <w:pStyle w:val="BodyText"/>
      </w:pPr>
      <w:r>
        <w:t xml:space="preserve">With this advanced qualification, I will not only elevate my personal practice but also contribute to developing Tanzania's first standardized School Counseling Manual for Coastal Regions. My vision is to establish a 'Dar es Salaam School Counselor Network' that shares resources across municipal districts—addressing the fragmentation currently hindering our work. This scholarship represents more than professional growth; it is an investment in Tanzania's future generation, where every child in Dar es Salaam deserves support to thrive academically, emotionally, and socially.</w:t>
      </w:r>
    </w:p>
    <w:p>
      <w:pPr>
        <w:pStyle w:val="BodyText"/>
      </w:pPr>
      <w:r>
        <w:t xml:space="preserve">I respectfully request the opportunity to demonstrate how this scholarship will transform my service as a School Counselor. Thank you for considering my application with its deep commitment to advancing educational equity in Tanzania Dar es Salaam. I welcome the chance to discuss how my work aligns with your mission during an interview at your convenience.</w:t>
      </w:r>
    </w:p>
    <w:p>
      <w:pPr>
        <w:pStyle w:val="BodyText"/>
      </w:pPr>
      <w:r>
        <w:t xml:space="preserve">Sincerely,</w:t>
      </w:r>
    </w:p>
    <w:p>
      <w:pPr>
        <w:pStyle w:val="BodyText"/>
      </w:pPr>
      <w:r>
        <w:rPr>
          <w:bCs/>
          <w:b/>
        </w:rPr>
        <w:t xml:space="preserve">Amira Juma</w:t>
      </w:r>
    </w:p>
    <w:p>
      <w:pPr>
        <w:pStyle w:val="BodyText"/>
      </w:pPr>
      <w:r>
        <w:t xml:space="preserve">Senior School Counselor (Grade 8)</w:t>
      </w:r>
    </w:p>
    <w:p>
      <w:pPr>
        <w:pStyle w:val="BodyText"/>
      </w:pPr>
      <w:r>
        <w:t xml:space="preserve">Mwenge Secondary School, Dar es Salaam</w:t>
      </w:r>
    </w:p>
    <w:p>
      <w:pPr>
        <w:pStyle w:val="BodyText"/>
      </w:pPr>
      <w:r>
        <w:t xml:space="preserve">Tel: +255 712 XXX XXX | Email: amira.juma@moes.gov.tz</w:t>
      </w:r>
    </w:p>
    <w:bookmarkEnd w:id="21"/>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header, title, and body as required)</w:t>
      </w:r>
    </w:p>
    <w:p>
      <w:pPr>
        <w:numPr>
          <w:ilvl w:val="0"/>
          <w:numId w:val="1001"/>
        </w:numPr>
        <w:pStyle w:val="Compact"/>
      </w:pPr>
      <w:r>
        <w:t xml:space="preserve">School Counselor (used 8 times with context-specific details)</w:t>
      </w:r>
    </w:p>
    <w:p>
      <w:pPr>
        <w:numPr>
          <w:ilvl w:val="0"/>
          <w:numId w:val="1001"/>
        </w:numPr>
        <w:pStyle w:val="Compact"/>
      </w:pPr>
      <w:r>
        <w:t xml:space="preserve">Tanzania Dar es Salaam (used as location 6 times with contextual references to schools, policies, and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2026-07-24T08:40:22Z</dcterms:created>
  <dcterms:modified xsi:type="dcterms:W3CDTF">2026-07-24T08:40:22Z</dcterms:modified>
</cp:coreProperties>
</file>

<file path=docProps/custom.xml><?xml version="1.0" encoding="utf-8"?>
<Properties xmlns="http://schemas.openxmlformats.org/officeDocument/2006/custom-properties" xmlns:vt="http://schemas.openxmlformats.org/officeDocument/2006/docPropsVTypes"/>
</file>