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1" w:name="X3a7a3935c6c537c5b20e9441ec00760dd64318b"/>
    <w:p>
      <w:pPr>
        <w:pStyle w:val="Heading1"/>
      </w:pPr>
      <w:r>
        <w:t xml:space="preserve">Scholarship Application Letter for School Counselor Development Program</w:t>
      </w:r>
    </w:p>
    <w:p>
      <w:pPr>
        <w:pStyle w:val="FirstParagraph"/>
      </w:pPr>
      <w:r>
        <w:t xml:space="preserve">[Your Full Name]</w:t>
      </w:r>
      <w:r>
        <w:br/>
      </w:r>
      <w:r>
        <w:t xml:space="preserve">[Your Address]</w:t>
      </w:r>
      <w:r>
        <w:br/>
      </w:r>
      <w:r>
        <w:t xml:space="preserve">Ho Chi Minh City, Vietnam</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and Training</w:t>
      </w:r>
      <w:r>
        <w:br/>
      </w:r>
      <w:r>
        <w:t xml:space="preserve">Ho Chi Minh City Department of Education and Training</w:t>
      </w:r>
      <w:r>
        <w:br/>
      </w:r>
      <w:r>
        <w:t xml:space="preserve">45 Vo Van Tan Street, District 3, Ho Chi Minh City</w:t>
      </w:r>
    </w:p>
    <w:bookmarkStart w:id="20" w:name="X39a73318179faaf07557e6caea3d69a017abb48"/>
    <w:p>
      <w:pPr>
        <w:pStyle w:val="Heading2"/>
      </w:pPr>
      <w:r>
        <w:t xml:space="preserve">Subject: Application for Scholarship to Become a Certified School Counselor in Vietnam Ho Chi Minh City</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Educational Development Scholarship, specifically designed to support future School Counselors in Vietnam. As a dedicated educator deeply committed to nurturing the holistic development of students in Ho Chi Minh City, I seek this scholarship to obtain specialized training as a certified School Counselor—a role I believe is critically essential for our rapidly evolving educational landscape.</w:t>
      </w:r>
    </w:p>
    <w:p>
      <w:pPr>
        <w:pStyle w:val="BodyText"/>
      </w:pPr>
      <w:r>
        <w:t xml:space="preserve">Having served as an English teacher at Nguyen Trai Secondary School in District 5 for the past three years, I have witnessed firsthand the transformative impact that effective school counseling can have on student outcomes. In Vietnam's urban centers like Ho Chi Minh City, where socioeconomic disparities create unique challenges—particularly among students from migrant families or low-income neighborhoods—the absence of comprehensive counseling services leaves countless young people without vital support systems. My daily interactions with students grappling with academic pressure, family conflicts, and mental health concerns have reinforced my conviction that our education system requires more dedicated School Counselors who understand both Vietnamese cultural contexts and modern psychological frameworks.</w:t>
      </w:r>
    </w:p>
    <w:p>
      <w:pPr>
        <w:pStyle w:val="BodyText"/>
      </w:pPr>
      <w:r>
        <w:t xml:space="preserve">My professional journey has been guided by a clear mission: to bridge the gap between Vietnam's ambitious educational reforms and the emotional needs of its youth. During my tenure at Nguyen Trai Secondary, I initiated peer-support groups that reduced classroom disruptions by 35% and established a confidential student feedback system. However, I recognize that sustainable change requires formal expertise in counseling methodologies, trauma-informed practices, and career guidance—areas where Vietnam's current school counseling infrastructure remains underdeveloped. This scholarship would empower me to complete the Advanced Certificate in School Counseling at Saigon International University (SIU), a program uniquely aligned with Vietnamese educational standards and Ho Chi Minh City's specific needs.</w:t>
      </w:r>
    </w:p>
    <w:p>
      <w:pPr>
        <w:pStyle w:val="BodyText"/>
      </w:pPr>
      <w:r>
        <w:t xml:space="preserve">Ho Chi Minh City, as Vietnam's largest metropolis and economic engine, faces unprecedented challenges in adolescent development. With over 2 million students enrolled in public schools across the city, the student-to-counselor ratio stands at a critical 1:250 (compared to WHO-recommended 1:250 for developed nations). In Districts like Binh Thanh and Go Vap—where I’ve observed high rates of academic stress—I believe specialized School Counselors can prevent early school dropouts, reduce anxiety disorders among youth, and foster resilience. My proposed counseling framework integrates Vietnamese values like *tôn sư trọng đạo* (respect for teachers) with evidence-based Western models adapted for local contexts. For instance, I plan to develop culturally sensitive workshops addressing family dynamics in Vietnamese households while teaching stress-management techniques validated by the Ho Chi Minh City Psychological Association.</w:t>
      </w:r>
    </w:p>
    <w:p>
      <w:pPr>
        <w:pStyle w:val="BodyText"/>
      </w:pPr>
      <w:r>
        <w:t xml:space="preserve">This scholarship represents more than financial support; it is an investment in the future of Ho Chi Minh City's youth. The training program at SIU offers a 12-month intensive curriculum covering adolescent psychology, crisis intervention, and inclusive education practices—skills directly transferable to our urban schools. Crucially, the program includes field placements at public schools across HCMC districts, allowing me to immediately apply knowledge while building networks with existing educators. I will return with certifications recognized by both the Ministry of Education and the National Psychological Council of Vietnam.</w:t>
      </w:r>
    </w:p>
    <w:p>
      <w:pPr>
        <w:pStyle w:val="BodyText"/>
      </w:pPr>
      <w:r>
        <w:t xml:space="preserve">What distinguishes this opportunity is its focus on sustainability. Unlike traditional scholarships that fund only tuition, this program requires fellows to commit to three years of service in under-resourced HCMC schools post-graduation. I am fully prepared to honor this commitment at Nguyen Trai Secondary School or another public institution in District 7—a neighborhood where my family has lived for generations and where I’ve already established trust with parents and students. My long-term vision includes establishing a counseling resource hub for local schools, providing free workshops on topics like digital wellness (critical in our smartphone-saturated city) and career navigation for vocational students.</w:t>
      </w:r>
    </w:p>
    <w:p>
      <w:pPr>
        <w:pStyle w:val="BodyText"/>
      </w:pPr>
      <w:r>
        <w:t xml:space="preserve">I am particularly inspired by the HCMC Department of Education's 2030 Strategic Plan, which prioritizes "student well-being as a pillar of academic excellence." My scholarship application aligns precisely with this vision. While many educators focus solely on test scores, I understand that in Vietnam's high-stakes educational environment, students need emotional safety to thrive. For example, during the 2023 college entrance exam period (the *Kỳ thi tốt nghiệp THPT*), 42% of HCMC students reported severe anxiety—a statistic I aim to address through proactive counseling rather than reactive interventions.</w:t>
      </w:r>
    </w:p>
    <w:p>
      <w:pPr>
        <w:pStyle w:val="BodyText"/>
      </w:pPr>
      <w:r>
        <w:t xml:space="preserve">My qualifications extend beyond my classroom experience. I hold a Bachelor’s in Psychology from Ho Chi Minh City University of Education and have completed the Ministry’s Teacher Competency Program with distinction. Additionally, I’ve volunteered at HCMC's Youth Counseling Center for two years, assisting adolescents with family reconciliation—a skill directly relevant to school counseling. My proposed scholarship application includes a detailed 3-year implementation plan, budget projections for district-level workshops, and partnerships with local NGOs like the Vietnam Child Protection Network.</w:t>
      </w:r>
    </w:p>
    <w:p>
      <w:pPr>
        <w:pStyle w:val="BodyText"/>
      </w:pPr>
      <w:r>
        <w:t xml:space="preserve">I am confident that this Scholarship will enable me to become an effective School Counselor who contributes meaningfully to Ho Chi Minh City's educational ecosystem. In a city where young people navigate between tradition and globalization daily, I pledge to provide culturally grounded support that honors Vietnamese heritage while empowering students with modern coping strategies. My ultimate goal is not merely to fill a counselor vacancy, but to catalyze a shift in how our society perceives mental health—transforming it from stigma to strength within the very heart of Vietnam's most dynamic city.</w:t>
      </w:r>
    </w:p>
    <w:p>
      <w:pPr>
        <w:pStyle w:val="BodyText"/>
      </w:pPr>
      <w:r>
        <w:t xml:space="preserve">Thank you for considering my application. I welcome the opportunity to discuss how my background and vision align with your mission during an interview at your earliest convenience. Please find attached my academic transcripts, recommendation letters from HCMC Department of Education officials, and a detailed implementation roadmap for school counseling in Vietnam Ho Chi Minh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dc:title>
  <dc:creator/>
  <dc:language>en</dc:language>
  <cp:keywords/>
  <dcterms:created xsi:type="dcterms:W3CDTF">2025-12-15T23:00:30Z</dcterms:created>
  <dcterms:modified xsi:type="dcterms:W3CDTF">2025-12-15T23:00:30Z</dcterms:modified>
</cp:coreProperties>
</file>

<file path=docProps/custom.xml><?xml version="1.0" encoding="utf-8"?>
<Properties xmlns="http://schemas.openxmlformats.org/officeDocument/2006/custom-properties" xmlns:vt="http://schemas.openxmlformats.org/officeDocument/2006/docPropsVTypes"/>
</file>