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p>
    <w:bookmarkStart w:id="21" w:name="scholarship-application-letter"/>
    <w:p>
      <w:pPr>
        <w:pStyle w:val="Heading1"/>
      </w:pPr>
      <w:r>
        <w:t xml:space="preserve">SCHOLARSHIP APPLICATION LETTER</w:t>
      </w:r>
    </w:p>
    <w:p>
      <w:pPr>
        <w:pStyle w:val="FirstParagraph"/>
      </w:pPr>
      <w:r>
        <w:t xml:space="preserve">Elena Martínez</w:t>
      </w:r>
    </w:p>
    <w:p>
      <w:pPr>
        <w:pStyle w:val="BodyText"/>
      </w:pPr>
      <w:r>
        <w:t xml:space="preserve">Calle San Martín 456, Barrio Villa Allende</w:t>
      </w:r>
    </w:p>
    <w:p>
      <w:pPr>
        <w:pStyle w:val="BodyText"/>
      </w:pPr>
      <w:r>
        <w:t xml:space="preserve">Córdoba, Argentina, X5000</w:t>
      </w:r>
    </w:p>
    <w:p>
      <w:pPr>
        <w:pStyle w:val="BodyText"/>
      </w:pPr>
      <w:r>
        <w:t xml:space="preserve">October 26, 2023</w:t>
      </w:r>
    </w:p>
    <w:p>
      <w:pPr>
        <w:pStyle w:val="BodyText"/>
      </w:pPr>
      <w:r>
        <w:t xml:space="preserve">Comisión de Becas Sociales</w:t>
      </w:r>
    </w:p>
    <w:p>
      <w:pPr>
        <w:pStyle w:val="BodyText"/>
      </w:pPr>
      <w:r>
        <w:t xml:space="preserve">Universidad Nacional de Córdoba (UNC)</w:t>
      </w:r>
    </w:p>
    <w:p>
      <w:pPr>
        <w:pStyle w:val="BodyText"/>
      </w:pPr>
      <w:r>
        <w:t xml:space="preserve">Facultad de Ciencias Sociales</w:t>
      </w:r>
    </w:p>
    <w:p>
      <w:pPr>
        <w:pStyle w:val="BodyText"/>
      </w:pPr>
      <w:r>
        <w:t xml:space="preserve">Córdoba, Argentina</w:t>
      </w:r>
    </w:p>
    <w:bookmarkStart w:id="20" w:name="X26a138b175685e9fa624160dbbec95a8eaa7b06"/>
    <w:p>
      <w:pPr>
        <w:pStyle w:val="Heading2"/>
      </w:pPr>
      <w:r>
        <w:t xml:space="preserve">Subject: Formal Application for Social Work Scholarship Program</w:t>
      </w:r>
    </w:p>
    <w:p>
      <w:pPr>
        <w:pStyle w:val="FirstParagraph"/>
      </w:pPr>
      <w:r>
        <w:t xml:space="preserve">Dear Esteemed Members of the Scholarship Committee,</w:t>
      </w:r>
    </w:p>
    <w:p>
      <w:pPr>
        <w:pStyle w:val="BodyText"/>
      </w:pPr>
      <w:r>
        <w:t xml:space="preserve">It is with profound respect for the transformative power of social work and deep appreciation for the University of Córdoba’s commitment to community development that I submit this</w:t>
      </w:r>
      <w:r>
        <w:t xml:space="preserve"> </w:t>
      </w:r>
      <w:r>
        <w:rPr>
          <w:bCs/>
          <w:b/>
        </w:rPr>
        <w:t xml:space="preserve">Scholarship Application Letter</w:t>
      </w:r>
      <w:r>
        <w:t xml:space="preserve"> </w:t>
      </w:r>
      <w:r>
        <w:t xml:space="preserve">in support of my pursuit to become a dedicated Social Worker in Argentina Córdoba. As a native daughter of this vibrant province, I have witnessed firsthand how systemic inequities affect vulnerable communities across our city and rural districts. My academic journey, community service, and unwavering commitment to social justice compel me to seek financial assistance through your esteemed scholarship program to complete my Social Work degree at the Universidad Nacional de Córdoba.</w:t>
      </w:r>
    </w:p>
    <w:p>
      <w:pPr>
        <w:pStyle w:val="BodyText"/>
      </w:pPr>
      <w:r>
        <w:t xml:space="preserve">Growing up in a working-class neighborhood of Córdoba City, I observed how marginalization intersects with poverty, inadequate healthcare access, and educational gaps. During my secondary studies at Colegio San José (Córdoba), I volunteered weekly at a local shelter for displaced families—a formative experience that ignited my passion for social work. While serving meals to children in the</w:t>
      </w:r>
      <w:r>
        <w:t xml:space="preserve"> </w:t>
      </w:r>
      <w:r>
        <w:rPr>
          <w:iCs/>
          <w:i/>
        </w:rPr>
        <w:t xml:space="preserve">Barrio La Catedral</w:t>
      </w:r>
      <w:r>
        <w:t xml:space="preserve">, I heard stories of single mothers struggling to afford school uniforms or medical care, and adolescents facing violence in under-resourced public spaces. These encounters revealed a critical need for culturally competent professionals who understand Argentina’s unique socioeconomic landscape—particularly the distinct challenges faced by Córdoba’s indigenous communities (like the Qom people in rural</w:t>
      </w:r>
      <w:r>
        <w:t xml:space="preserve"> </w:t>
      </w:r>
      <w:r>
        <w:rPr>
          <w:iCs/>
          <w:i/>
        </w:rPr>
        <w:t xml:space="preserve">General Roca</w:t>
      </w:r>
      <w:r>
        <w:t xml:space="preserve">) and migrants from neighboring provinces.</w:t>
      </w:r>
    </w:p>
    <w:p>
      <w:pPr>
        <w:pStyle w:val="BodyText"/>
      </w:pPr>
      <w:r>
        <w:t xml:space="preserve">My academic record reflects this commitment. I graduated with honors from the National Institute of Technology in Social Work, where I maintained a 92% average while leading a student initiative that established a free legal aid clinic at the Casa de la Mujer (Córdoba’s Women’s Center). This project directly addressed barriers to justice for women experiencing domestic violence—a crisis disproportionately affecting rural Córdoba communities. Through this work, I learned to navigate Argentina’s complex social welfare system, including the</w:t>
      </w:r>
      <w:r>
        <w:t xml:space="preserve"> </w:t>
      </w:r>
      <w:r>
        <w:rPr>
          <w:iCs/>
          <w:i/>
        </w:rPr>
        <w:t xml:space="preserve">Programa Nacional de Alimentación Escolar</w:t>
      </w:r>
      <w:r>
        <w:t xml:space="preserve"> </w:t>
      </w:r>
      <w:r>
        <w:t xml:space="preserve">and municipal initiatives like</w:t>
      </w:r>
      <w:r>
        <w:t xml:space="preserve"> </w:t>
      </w:r>
      <w:r>
        <w:rPr>
          <w:iCs/>
          <w:i/>
        </w:rPr>
        <w:t xml:space="preserve">Córdoba Solidaria</w:t>
      </w:r>
      <w:r>
        <w:t xml:space="preserve">, which provide meals and health services to over 500 families in low-income areas. These experiences crystallized my understanding that effective social work in Argentina Córdoba requires not just empathy, but institutional knowledge of local policies.</w:t>
      </w:r>
    </w:p>
    <w:p>
      <w:pPr>
        <w:pStyle w:val="BodyText"/>
      </w:pPr>
      <w:r>
        <w:t xml:space="preserve">I am applying for the Social Work Scholarship Program to alleviate financial barriers preventing me from specializing in child and family welfare—a critical gap given Córdoba’s 34% childhood poverty rate (2023 INDEC data). The tuition fees for my final year at UNC’s Faculty of Social Sciences would otherwise force me to work two jobs, compromising my academic performance and community service hours. With this scholarship, I will focus entirely on completing coursework in</w:t>
      </w:r>
      <w:r>
        <w:t xml:space="preserve"> </w:t>
      </w:r>
      <w:r>
        <w:rPr>
          <w:iCs/>
          <w:i/>
        </w:rPr>
        <w:t xml:space="preserve">Intervención en Conflictos Familiares</w:t>
      </w:r>
      <w:r>
        <w:t xml:space="preserve"> </w:t>
      </w:r>
      <w:r>
        <w:t xml:space="preserve">and</w:t>
      </w:r>
      <w:r>
        <w:t xml:space="preserve"> </w:t>
      </w:r>
      <w:r>
        <w:rPr>
          <w:iCs/>
          <w:i/>
        </w:rPr>
        <w:t xml:space="preserve">Promoción de Derechos Sociales en Contextos Rurales</w:t>
      </w:r>
      <w:r>
        <w:t xml:space="preserve">, while interning at the provincial Ministry of Social Development’s Córdoba Center for Child Protection. This placement aligns with my goal to develop mobile outreach programs for remote communities in the</w:t>
      </w:r>
      <w:r>
        <w:t xml:space="preserve"> </w:t>
      </w:r>
      <w:r>
        <w:rPr>
          <w:iCs/>
          <w:i/>
        </w:rPr>
        <w:t xml:space="preserve">Sierras Chicas</w:t>
      </w:r>
      <w:r>
        <w:t xml:space="preserve"> </w:t>
      </w:r>
      <w:r>
        <w:t xml:space="preserve">region, where 12% of children lack access to basic education.</w:t>
      </w:r>
    </w:p>
    <w:p>
      <w:pPr>
        <w:pStyle w:val="BodyText"/>
      </w:pPr>
      <w:r>
        <w:t xml:space="preserve">The significance of this scholarship extends beyond personal advancement—it represents an investment in Córdoba’s future. Argentina’s social workers face unprecedented challenges: rising inequality (8.3% poverty rate in Córdoba vs. national average), migration pressures, and pandemic-related trauma. As a Social Worker trained at UNC, I will contribute to evidence-based solutions like the</w:t>
      </w:r>
      <w:r>
        <w:t xml:space="preserve"> </w:t>
      </w:r>
      <w:r>
        <w:rPr>
          <w:iCs/>
          <w:i/>
        </w:rPr>
        <w:t xml:space="preserve">Programa Integral de Inclusión Social</w:t>
      </w:r>
      <w:r>
        <w:t xml:space="preserve"> </w:t>
      </w:r>
      <w:r>
        <w:t xml:space="preserve">currently piloted in</w:t>
      </w:r>
      <w:r>
        <w:t xml:space="preserve"> </w:t>
      </w:r>
      <w:r>
        <w:rPr>
          <w:iCs/>
          <w:i/>
        </w:rPr>
        <w:t xml:space="preserve">Villa María</w:t>
      </w:r>
      <w:r>
        <w:t xml:space="preserve">, which integrates mental health services with educational support for displaced youth. My research on "Barriers to Adolescent Mental Health Services in Rural Córdoba" (forthcoming publication) directly informs these initiatives, demonstrating my capacity to bridge academic rigor and community needs.</w:t>
      </w:r>
    </w:p>
    <w:p>
      <w:pPr>
        <w:pStyle w:val="BodyText"/>
      </w:pPr>
      <w:r>
        <w:t xml:space="preserve">My long-term vision is to establish a non-profit organization in Córdoba City that provides trauma-informed care for children affected by violence—modeled on the successful</w:t>
      </w:r>
      <w:r>
        <w:t xml:space="preserve"> </w:t>
      </w:r>
      <w:r>
        <w:rPr>
          <w:iCs/>
          <w:i/>
        </w:rPr>
        <w:t xml:space="preserve">Centro de Atención Integral para Niños y Adolescentes (CAINA)</w:t>
      </w:r>
      <w:r>
        <w:t xml:space="preserve"> </w:t>
      </w:r>
      <w:r>
        <w:t xml:space="preserve">in Buenos Aires. However, unlike urban models, my program will incorporate Córdoba’s cultural fabric: partnering with local</w:t>
      </w:r>
      <w:r>
        <w:t xml:space="preserve"> </w:t>
      </w:r>
      <w:r>
        <w:rPr>
          <w:iCs/>
          <w:i/>
        </w:rPr>
        <w:t xml:space="preserve">familias campesinas</w:t>
      </w:r>
      <w:r>
        <w:t xml:space="preserve">, utilizing traditional healing practices alongside clinical support, and collaborating with UNC’s Institute of Psychology for culturally sensitive training. This approach addresses a critical gap identified by the World Bank in its 2022 Argentina Social Development Report—where 68% of rural communities lack access to integrated social services.</w:t>
      </w:r>
    </w:p>
    <w:p>
      <w:pPr>
        <w:pStyle w:val="BodyText"/>
      </w:pPr>
      <w:r>
        <w:t xml:space="preserve">As someone who has walked the streets of Córdoba—from the historic center near San Roque Church to the outskirts of Monte Cristo—I understand that effective social work must be place-based. The scholarship would empower me to deepen my expertise in Argentina’s specific context: navigating federal funding mechanisms, understanding provincial legislation like Córdoba’s Law 10,735 on Child Protection, and building trust across cultural divides. I am prepared to serve not only as a practitioner but as a bridge between academic theory and the lived realities of families in communities like</w:t>
      </w:r>
      <w:r>
        <w:t xml:space="preserve"> </w:t>
      </w:r>
      <w:r>
        <w:rPr>
          <w:iCs/>
          <w:i/>
        </w:rPr>
        <w:t xml:space="preserve">El Pescadero</w:t>
      </w:r>
      <w:r>
        <w:t xml:space="preserve">, where 42% of households experience food insecurity.</w:t>
      </w:r>
    </w:p>
    <w:p>
      <w:pPr>
        <w:pStyle w:val="BodyText"/>
      </w:pPr>
      <w:r>
        <w:t xml:space="preserve">The University of Córdoba’s Faculty of Social Sciences, with its strong emphasis on fieldwork and ethical practice, is the ideal environment to cultivate this mission. Professor María Elena Sánchez’s mentorship in community organizing has already shaped my approach—her words resonate deeply: "Social work isn’t about fixing people; it’s about transforming systems." This scholarship will enable me to honor that vision by graduating as a Social Worker equipped to lead change in Argentina Córdoba.</w:t>
      </w:r>
    </w:p>
    <w:p>
      <w:pPr>
        <w:pStyle w:val="BodyText"/>
      </w:pPr>
      <w:r>
        <w:t xml:space="preserve">I am confident that with this opportunity, I will become not only a skilled practitioner but also an advocate who strengthens the very foundations of social welfare in our province. Thank you for considering my</w:t>
      </w:r>
      <w:r>
        <w:t xml:space="preserve"> </w:t>
      </w:r>
      <w:r>
        <w:rPr>
          <w:bCs/>
          <w:b/>
        </w:rPr>
        <w:t xml:space="preserve">Scholarship Application Letter</w:t>
      </w:r>
      <w:r>
        <w:t xml:space="preserve"> </w:t>
      </w:r>
      <w:r>
        <w:t xml:space="preserve">and for your vital role in nurturing future Social Workers who will shape a more just Córdoba.</w:t>
      </w:r>
    </w:p>
    <w:p>
      <w:pPr>
        <w:pStyle w:val="BodyText"/>
      </w:pPr>
      <w:r>
        <w:t xml:space="preserve">Sincerely,</w:t>
      </w:r>
    </w:p>
    <w:p>
      <w:pPr>
        <w:pStyle w:val="BodyText"/>
      </w:pPr>
      <w:r>
        <w:br/>
      </w:r>
      <w:r>
        <w:br/>
      </w:r>
      <w:r>
        <w:br/>
      </w:r>
    </w:p>
    <w:p>
      <w:pPr>
        <w:pStyle w:val="BodyText"/>
      </w:pPr>
      <w:r>
        <w:t xml:space="preserve">Elena Martínez</w:t>
      </w:r>
    </w:p>
    <w:p>
      <w:pPr>
        <w:pStyle w:val="BodyText"/>
      </w:pPr>
      <w:r>
        <w:t xml:space="preserve">Student ID: UNC-SW-2023-891</w:t>
      </w:r>
    </w:p>
    <w:p>
      <w:pPr>
        <w:pStyle w:val="BodyText"/>
      </w:pPr>
      <w:r>
        <w:t xml:space="preserve">Faculty of Social Sciences, Universidad Nacional de Córdoba</w:t>
      </w:r>
    </w:p>
    <w:p>
      <w:pPr>
        <w:pStyle w:val="BodyText"/>
      </w:pPr>
      <w:r>
        <w:rPr>
          <w:bCs/>
          <w:b/>
        </w:rPr>
        <w:t xml:space="preserve">Note:</w:t>
      </w:r>
      <w:r>
        <w:t xml:space="preserve"> </w:t>
      </w:r>
      <w:r>
        <w:t xml:space="preserve">This application adheres to Argentina’s National Educational Law (Law 26,206) and UNC’s scholarship criteria for socioeconomic inclusion in social sciences programs.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dc:title>
  <dc:creator/>
  <dc:language>en</dc:language>
  <cp:keywords/>
  <dcterms:created xsi:type="dcterms:W3CDTF">2026-07-23T11:46:43Z</dcterms:created>
  <dcterms:modified xsi:type="dcterms:W3CDTF">2026-07-23T11:46:43Z</dcterms:modified>
</cp:coreProperties>
</file>

<file path=docProps/custom.xml><?xml version="1.0" encoding="utf-8"?>
<Properties xmlns="http://schemas.openxmlformats.org/officeDocument/2006/custom-properties" xmlns:vt="http://schemas.openxmlformats.org/officeDocument/2006/docPropsVTypes"/>
</file>