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Melbourne</w:t>
      </w:r>
    </w:p>
    <w:bookmarkStart w:id="20" w:name="Xa40a77f9f3338f0c97873c2773b4542bbbcce72"/>
    <w:p>
      <w:pPr>
        <w:pStyle w:val="Heading1"/>
      </w:pPr>
      <w:r>
        <w:t xml:space="preserve">Scholarship Application Letter: Advancing Social Work Practice in Australia Melbourne</w:t>
      </w:r>
    </w:p>
    <w:p>
      <w:pPr>
        <w:pStyle w:val="FirstParagraph"/>
      </w:pPr>
      <w:r>
        <w:t xml:space="preserve">Dear Scholarship Selection Committee,</w:t>
      </w:r>
    </w:p>
    <w:p>
      <w:pPr>
        <w:pStyle w:val="BodyText"/>
      </w:pPr>
      <w:r>
        <w:t xml:space="preserve">It is with profound enthusiasm and unwavering commitment that I submit this Scholarship Application Letter for the prestigious [Scholarship Name] at [University Name], aimed at advancing my professional journey as a dedicated Social Worker within the vibrant, culturally rich community of Melbourne, Australia. My aspiration to become an effective change-maker in social services has been meticulously shaped by lived experiences, academic rigor, and a deep-rooted connection to the unique socio-cultural landscape of Australia Melbourne—a city where diversity is both a challenge and an extraordinary opportunity for transformative practice.</w:t>
      </w:r>
    </w:p>
    <w:p>
      <w:pPr>
        <w:pStyle w:val="BodyText"/>
      </w:pPr>
      <w:r>
        <w:t xml:space="preserve">My path toward social work began not in lecture halls but in the heart of Melbourne’s diverse suburbs. Growing up as the child of Vietnamese immigrants in Fitzroy, I witnessed firsthand the systemic barriers faced by marginalized communities—language isolation, cultural misunderstanding within healthcare systems, and intergenerational trauma. These experiences ignited a lifelong passion for equitable service delivery. I volunteered extensively with community hubs like YWCA Melbourne and the Collingwood Community Centre, supporting refugee youth navigating settlement challenges. My role involved facilitating culturally safe dialogue, connecting families to essential resources, and advocating for inclusive policies—a practice that solidified my conviction that social work is not merely a profession but a profound act of solidarity. This immersion in Melbourne’s social fabric taught me that meaningful intervention requires understanding the city’s distinct layers: the Indigenous communities whose land we occupy, the burgeoning refugee populations, and the vulnerable populations grappling with homelessness across Melbourne’s inner-city corridors.</w:t>
      </w:r>
    </w:p>
    <w:p>
      <w:pPr>
        <w:pStyle w:val="BodyText"/>
      </w:pPr>
      <w:r>
        <w:t xml:space="preserve">My academic journey reflects this commitment to contextualized practice. I graduated with Honours in Social Work from [Your University] in Australia, where my thesis explored "Culturally Responsive Trauma-Informed Care for Young Refugees in Melbourne." Through rigorous research involving 45 participants across Melbourne’s multicultural hotspots (including Richmond and Sunshine), I documented how Western clinical models often fail to resonate with culturally diverse clients. My work culminated in a practical framework now being piloted with the Victorian Government’s Department of Health, emphasizing community-led solutions over top-down interventions. This project underscored my belief that effective Social Worker practice in Australia Melbourne must prioritize partnership—truly listening to communities rather than imposing external solutions. I am eager to build upon this foundation through advanced studies at [University Name], focusing on policy advocacy and community development within Australia’s evolving social services landscape.</w:t>
      </w:r>
    </w:p>
    <w:p>
      <w:pPr>
        <w:pStyle w:val="BodyText"/>
      </w:pPr>
      <w:r>
        <w:t xml:space="preserve">The significance of this Scholarship Application Letter extends beyond personal ambition—it is a strategic step toward addressing critical gaps in Melbourne’s social infrastructure. As the city experiences unprecedented growth, its most vulnerable residents face escalating pressures: rising housing costs displacing low-income families, mental health crises among young adults, and systemic inequities impacting First Nations communities. I have observed how underfunded services struggle to keep pace. For instance, during my fieldwork with Melbourne City Mission in 2023, I supported over 100 individuals facing homelessness—many navigating complex trauma while waiting months for housing assistance. This reinforced my resolve: as a Social Worker, I must not only provide direct support but also advocate for systemic change that prioritizes dignity and equity. The [Scholarship Name] would enable me to specialize in community-based policy innovation at [University Name], equipping me with evidence-based strategies to collaborate with agencies like the Victorian Commission for Children and Young People, which is pivotal to Melbourne’s child protection framework.</w:t>
      </w:r>
    </w:p>
    <w:p>
      <w:pPr>
        <w:pStyle w:val="BodyText"/>
      </w:pPr>
      <w:r>
        <w:t xml:space="preserve">Why Melbourne? Australia Melbourne’s uniqueness lies in its dynamic interplay of cultures and communities—a reality that demands social work practice rooted in humility and adaptability. Unlike static urban centers, Melbourne continually evolves through migration, making cultural competence non-negotiable. My volunteer experience with the Aboriginal Health Service at King’s College Hospital taught me that effective advocacy requires acknowledging historical trauma while co-creating solutions *with* communities—never *for* them. This philosophy aligns with Melbourne’s Vision for 2050, which prioritizes "inclusive and cohesive neighborhoods." I aim to contribute to this vision by developing community-led models addressing youth mental health in Western Melbourne suburbs—a region identified by the Mental Health Commission as a critical priority area. With this scholarship, I will integrate my master’s research with practical initiatives, such as partnering with local schools and NGOs like Headspace Melbourne to pilot peer support networks for at-risk adolescents.</w:t>
      </w:r>
    </w:p>
    <w:p>
      <w:pPr>
        <w:pStyle w:val="BodyText"/>
      </w:pPr>
      <w:r>
        <w:t xml:space="preserve">Financial accessibility is a cornerstone of my application. While I have secured partial funding through part-time work at a community health center, the full cost of advanced study remains prohibitive without scholarship support. This Scholarship Application Letter represents more than tuition assistance—it signifies an investment in sustainable social impact. The [Scholarship Name]’s emphasis on "community-focused leadership" mirrors my ethos. My goal is not merely to earn a qualification but to become a Social Worker who actively shapes policy, mentors emerging practitioners, and ensures Melbourne’s most vulnerable voices are central to service design. I envision establishing a community hub in inner-North Melbourne that bridges gaps between migrant communities, healthcare providers, and local government—a model designed to reduce duplication of services and amplify grassroots leadership.</w:t>
      </w:r>
    </w:p>
    <w:p>
      <w:pPr>
        <w:pStyle w:val="BodyText"/>
      </w:pPr>
      <w:r>
        <w:t xml:space="preserve">In Australia Melbourne’s current social context, where 1 in 5 people experience mental health challenges (according to the Australian Bureau of Statistics), the need for skilled Social Workers is urgent. My proposed work directly addresses this crisis through preventative, culturally grounded approaches. I am prepared to collaborate with Indigenous Elders’ groups, refugee associations, and state-level bodies like Victorian Communities and Disability Services to ensure my initiatives are community-owned. Furthermore, this scholarship will allow me to engage deeply with Melbourne’s unique ecosystems: attending conferences at RMIT University on urban social policy, partnering with the City of Melbourne’s Community Wellbeing Unit on data-driven service mapping, and integrating insights from Australia’s leading social work frameworks like the Australian Association of Social Workers’ (AASW) Code of Ethics.</w:t>
      </w:r>
    </w:p>
    <w:p>
      <w:pPr>
        <w:pStyle w:val="BodyText"/>
      </w:pPr>
      <w:r>
        <w:t xml:space="preserve">As I conclude this Scholarship Application Letter, I reaffirm that my dedication to serving as a Social Worker in Australia Melbourne is both personal and professional. The city’s resilience, diversity, and persistent challenges have forged my purpose. With the support of this scholarship, I will transform academic insight into tangible community action—ensuring that every person in Melbourne experiences the safety, dignity, and opportunity they deserve. I am eager to contribute to a future where social work is not just a profession but the heartbeat of Melbourne’s compassionate city.</w:t>
      </w:r>
    </w:p>
    <w:p>
      <w:pPr>
        <w:pStyle w:val="BodyText"/>
      </w:pPr>
      <w:r>
        <w:t xml:space="preserve">Thank you for considering my application. I welcome the opportunity to discuss how my vision aligns with your mission as a steward of social progress in Australia Melbourne.</w:t>
      </w:r>
    </w:p>
    <w:p>
      <w:pPr>
        <w:pStyle w:val="BodyText"/>
      </w:pPr>
      <w:r>
        <w:t xml:space="preserve">Sincerely,</w:t>
      </w:r>
      <w:r>
        <w:br/>
      </w:r>
      <w:r>
        <w:t xml:space="preserve">[Your Full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Australia Melbourne</dc:title>
  <dc:creator/>
  <dc:language>en</dc:language>
  <cp:keywords/>
  <dcterms:created xsi:type="dcterms:W3CDTF">2025-12-11T15:56:44Z</dcterms:created>
  <dcterms:modified xsi:type="dcterms:W3CDTF">2025-12-11T15:56:44Z</dcterms:modified>
</cp:coreProperties>
</file>

<file path=docProps/custom.xml><?xml version="1.0" encoding="utf-8"?>
<Properties xmlns="http://schemas.openxmlformats.org/officeDocument/2006/custom-properties" xmlns:vt="http://schemas.openxmlformats.org/officeDocument/2006/docPropsVTypes"/>
</file>