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bookmarkStart w:id="20" w:name="X298d05842b4130039909b16fc2075363f6bf105"/>
    <w:p>
      <w:pPr>
        <w:pStyle w:val="Heading2"/>
      </w:pPr>
      <w:r>
        <w:t xml:space="preserve">Pursuing Excellence in Social Work Education in Egypt Cairo</w:t>
      </w:r>
    </w:p>
    <w:p>
      <w:pPr>
        <w:pStyle w:val="FirstParagraph"/>
      </w:pPr>
      <w:r>
        <w:t xml:space="preserve">Date: October 26, 2023</w:t>
      </w:r>
    </w:p>
    <w:p>
      <w:pPr>
        <w:pStyle w:val="BodyText"/>
      </w:pPr>
      <w:r>
        <w:t xml:space="preserve">Admissions Committee</w:t>
      </w:r>
      <w:r>
        <w:br/>
      </w:r>
      <w:r>
        <w:t xml:space="preserve">Cairo University Social Work Scholarship Program</w:t>
      </w:r>
      <w:r>
        <w:br/>
      </w:r>
      <w:r>
        <w:t xml:space="preserve">Faculty of Social Work</w:t>
      </w:r>
      <w:r>
        <w:br/>
      </w:r>
      <w:r>
        <w:t xml:space="preserve">Cairo, Egypt</w:t>
      </w:r>
    </w:p>
    <w:p>
      <w:pPr>
        <w:pStyle w:val="BodyText"/>
      </w:pPr>
      <w:r>
        <w:t xml:space="preserve">Dear Esteemed Scholarship Selection Committee,</w:t>
      </w:r>
    </w:p>
    <w:p>
      <w:pPr>
        <w:pStyle w:val="BodyText"/>
      </w:pPr>
      <w:r>
        <w:t xml:space="preserve">It is with profound enthusiasm and unwavering commitment to community transformation that I submit this Scholarship Application Letter for the prestigious Social Work Education Fellowship at Cairo University. As a dedicated aspiring Social Worker deeply rooted in the vibrant yet complex socio-economic landscape of Egypt Cairo, I seek this transformative opportunity to advance my professional capabilities and contribute meaningfully to the most vulnerable communities across our nation.</w:t>
      </w:r>
    </w:p>
    <w:p>
      <w:pPr>
        <w:pStyle w:val="BodyText"/>
      </w:pPr>
      <w:r>
        <w:t xml:space="preserve">My journey toward social work began during childhood in a densely populated neighborhood of Cairo where I witnessed firsthand how systemic challenges—poverty, inadequate healthcare access, and educational disparities—perpetuate cycles of disadvantage. While studying Community Development at the American University in Cairo (AUC), I interned with Al-Ahly Foundation’s street children program, facilitating vocational training for 150+ youth in the historic Khan el-Khalili district. This experience crystallized my understanding that effective social work requires both academic rigor and profound cultural humility. I observed how traditional Western models often fail to address Cairo’s unique context—where Islamic values, Coptic traditions, and contemporary urban pressures intersect. My fieldwork taught me that sustainable change emerges not from imposing solutions, but from co-creating culturally resonant interventions with communities like those in Imbaba and Shubra El-Kheima.</w:t>
      </w:r>
    </w:p>
    <w:p>
      <w:pPr>
        <w:pStyle w:val="BodyText"/>
      </w:pPr>
      <w:r>
        <w:t xml:space="preserve">Cairo’s social work landscape presents unprecedented challenges demanding locally adapted expertise. With over 30% of Egypt’s population living below the poverty line and rapid urbanization straining public services, Cairo is a laboratory for innovative social interventions. As a Social Worker in this context, I recognize that addressing issues like domestic violence in informal settlements or youth disengagement requires understanding both the legal frameworks (such as Egypt’s 2018 Child Protection Law) and the nuanced dynamics of neighborhood networks. My research during my undergraduate thesis—titled "Gendered Vulnerability in Cairo's Informal Housing Zones"—revealed how women migrants from Upper Egypt navigate safety concerns through community-based support systems. This work, published by the Cairo Social Research Institute, reinforced my conviction that scholarship in Egypt Cairo must be grounded in local realities.</w:t>
      </w:r>
    </w:p>
    <w:p>
      <w:pPr>
        <w:pStyle w:val="BodyText"/>
      </w:pPr>
      <w:r>
        <w:t xml:space="preserve">This Scholarship Application Letter is not merely a request for financial assistance; it represents my pledge to become a catalyst for change within Egypt’s social service ecosystem. The proposed master’s program at Cairo University uniquely aligns with my mission through its focus on "Community-Based Social Work in Urban Africa" and partnerships with entities like the Egyptian Ministry of Social Solidarity. I specifically seek training in trauma-informed care models applicable to displaced populations—critical given Cairo hosts over 300,000 refugees from Sudan and Syria. Current scholarship programs rarely address this intersectionality, making your fellowship indispensable for developing culturally safe practices that respect Egypt’s role as a regional humanitarian hub.</w:t>
      </w:r>
    </w:p>
    <w:p>
      <w:pPr>
        <w:pStyle w:val="BodyText"/>
      </w:pPr>
      <w:r>
        <w:t xml:space="preserve">My academic trajectory demonstrates consistent excellence in social work fundamentals: I maintained a 3.8/4.0 GPA while conducting participatory action research with Cairo’s elderly population, developing an intergenerational mentorship program that reduced isolation by 40% among participants. As a volunteer coordinator for the Egyptian Red Crescent’s emergency response team during the 2022 Nile floods, I managed crisis counseling for 15+ affected communities. These experiences taught me that ethical social work requires balancing compassion with evidence-based practice—a principle I will deepen through your curriculum’s emphasis on quantitative analysis of social programs.</w:t>
      </w:r>
    </w:p>
    <w:p>
      <w:pPr>
        <w:pStyle w:val="BodyText"/>
      </w:pPr>
      <w:r>
        <w:t xml:space="preserve">The financial barrier to advanced education in Cairo represents a significant obstacle for many talented Egyptians. As the first in my family to pursue graduate studies, I’ve worked part-time at a community health center since age 18—time that now limits my capacity to engage fully with rigorous academic demands. Your scholarship would provide not just tuition coverage but also stipend support, enabling me to dedicate 40+ hours weekly to fieldwork in Cairo’s most underserved neighborhoods. This investment aligns perfectly with Egypt's national strategy for social development outlined in Vision 2030, particularly Goal 8 (Decent Work and Economic Growth) and Goal 16 (Peace, Justice, and Strong Institutions).</w:t>
      </w:r>
    </w:p>
    <w:p>
      <w:pPr>
        <w:pStyle w:val="BodyText"/>
      </w:pPr>
      <w:r>
        <w:t xml:space="preserve">Upon completion of this program, I will return to Cairo to establish a social work practice specializing in refugee integration within the Al-Sayyeda Zainab district—a community with over 20% foreign-born residents facing severe housing insecurity. My long-term vision includes training local youth as peer support workers through a model replicable across Egyptian governorates. I’ve already secured preliminary agreements with Cairo’s Social Services Authority to pilot this initiative, demonstrating my commitment to sustainable community impact rather than temporary aid.</w:t>
      </w:r>
    </w:p>
    <w:p>
      <w:pPr>
        <w:pStyle w:val="BodyText"/>
      </w:pPr>
      <w:r>
        <w:t xml:space="preserve">What distinguishes my approach is the integration of Egypt’s rich heritage into contemporary social work practice. In Cairo, where a mosque may serve as both spiritual center and community hub, I will design interventions that honor Islamic principles of mutual responsibility (takaful) while incorporating international best practices. This cultural synergy—essential for authentic Social Worker engagement in Egypt Cairo—will be central to my research on "Faith-Based Interventions for Adolescent Mental Health in Urban Settings," which I plan to pursue as a doctoral candidate post-graduation.</w:t>
      </w:r>
    </w:p>
    <w:p>
      <w:pPr>
        <w:pStyle w:val="BodyText"/>
      </w:pPr>
      <w:r>
        <w:t xml:space="preserve">The Scholarship Application Letter presented here embodies my promise to transform scholarly knowledge into tangible community empowerment. As Egypt navigates demographic shifts and economic transitions, the need for culturally competent Social Workers in Cairo has never been more urgent. Your support will not only advance my career but directly strengthen Egypt’s capacity to address its most pressing human development challenges through locally led solutions.</w:t>
      </w:r>
    </w:p>
    <w:p>
      <w:pPr>
        <w:pStyle w:val="BodyText"/>
      </w:pPr>
      <w:r>
        <w:t xml:space="preserve">I am deeply grateful for your consideration of this application. I welcome the opportunity to discuss how my background, vision, and commitment align with the mission of advancing social work excellence in Egypt Cairo. Thank you for championing the next generation of leaders who will build a more equitable society—one neighborhood at a time.</w:t>
      </w:r>
    </w:p>
    <w:p>
      <w:pPr>
        <w:pStyle w:val="BodyText"/>
      </w:pPr>
      <w:r>
        <w:t xml:space="preserve">Sincerely,</w:t>
      </w:r>
      <w:r>
        <w:br/>
      </w:r>
      <w:r>
        <w:rPr>
          <w:bCs/>
          <w:b/>
        </w:rPr>
        <w:t xml:space="preserve">Amira Hassan</w:t>
      </w:r>
      <w:r>
        <w:br/>
      </w:r>
      <w:r>
        <w:t xml:space="preserve">Social Work Student, American University in Cairo</w:t>
      </w:r>
      <w:r>
        <w:br/>
      </w:r>
      <w:r>
        <w:t xml:space="preserve">Cairo, Egypt</w:t>
      </w:r>
      <w:r>
        <w:br/>
      </w:r>
      <w:r>
        <w:t xml:space="preserve">amira.hassan@email.com | +20 100 XXXXXXX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Egypt Cairo</dc:title>
  <dc:creator/>
  <dc:language>en</dc:language>
  <cp:keywords/>
  <dcterms:created xsi:type="dcterms:W3CDTF">2026-07-21T16:29:20Z</dcterms:created>
  <dcterms:modified xsi:type="dcterms:W3CDTF">2026-07-21T16:29:20Z</dcterms:modified>
</cp:coreProperties>
</file>

<file path=docProps/custom.xml><?xml version="1.0" encoding="utf-8"?>
<Properties xmlns="http://schemas.openxmlformats.org/officeDocument/2006/custom-properties" xmlns:vt="http://schemas.openxmlformats.org/officeDocument/2006/docPropsVTypes"/>
</file>