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w:t>
      </w:r>
    </w:p>
    <w:bookmarkStart w:id="21" w:name="scholarship-application-letter"/>
    <w:p>
      <w:pPr>
        <w:pStyle w:val="Heading1"/>
      </w:pPr>
      <w:r>
        <w:t xml:space="preserve">SCHOLARSHIP APPLICATION LETTER</w:t>
      </w:r>
    </w:p>
    <w:p>
      <w:pPr>
        <w:pStyle w:val="FirstParagraph"/>
      </w:pPr>
      <w:r>
        <w:t xml:space="preserve">July 26, 2024</w:t>
      </w:r>
    </w:p>
    <w:p>
      <w:pPr>
        <w:pStyle w:val="BodyText"/>
      </w:pPr>
      <w:r>
        <w:t xml:space="preserve">Scholarship Committee</w:t>
      </w:r>
    </w:p>
    <w:p>
      <w:pPr>
        <w:pStyle w:val="BodyText"/>
      </w:pPr>
      <w:r>
        <w:t xml:space="preserve">National Social Work Foundation</w:t>
      </w:r>
    </w:p>
    <w:p>
      <w:pPr>
        <w:pStyle w:val="BodyText"/>
      </w:pPr>
      <w:r>
        <w:t xml:space="preserve">Bangalore, Karnataka 560001</w:t>
      </w:r>
    </w:p>
    <w:bookmarkStart w:id="20" w:name="X558eeabc480d664abebdedeffb89f2946a20da7"/>
    <w:p>
      <w:pPr>
        <w:pStyle w:val="Heading2"/>
      </w:pPr>
      <w:r>
        <w:t xml:space="preserve">Subject: Application for Scholarship to Pursue Advanced Social Work Studies in India Bangalore</w:t>
      </w:r>
    </w:p>
    <w:p>
      <w:pPr>
        <w:pStyle w:val="FirstParagraph"/>
      </w:pPr>
      <w:r>
        <w:t xml:space="preserve">Dear Esteemed Members of the Scholarship Committee,</w:t>
      </w:r>
    </w:p>
    <w:p>
      <w:pPr>
        <w:pStyle w:val="BodyText"/>
      </w:pPr>
      <w:r>
        <w:t xml:space="preserve">I am writing with profound enthusiasm to submit my application for the prestigious Social Work Scholarship Program, specifically designed to support future social work professionals in India. As a dedicated aspiring Social Worker from Bangalore, I have committed myself to addressing systemic inequalities in our rapidly evolving urban landscape through education and community engagement. This Scholarship Application Letter represents not merely an academic pursuit, but a vital step toward becoming an effective agent of change within India Bangalore's diverse communities.</w:t>
      </w:r>
    </w:p>
    <w:p>
      <w:pPr>
        <w:pStyle w:val="BodyText"/>
      </w:pPr>
      <w:r>
        <w:t xml:space="preserve">My journey toward social work began during my undergraduate studies in Sociology at the University of Mysore, where I volunteered with the Bangalore Urban Poverty Alleviation Network (BUPAN). Witnessing firsthand how marginalized populations—particularly Dalit women and migrant laborers—navigated inadequate healthcare, housing insecurity, and educational barriers transformed my academic focus into a lifelong mission. In 2022, I initiated "Shakti Sangha," a community-led initiative providing vocational training to 150+ women in Koramangala slums. This experience crystallized my understanding that sustainable social change requires both grassroots compassion and professional expertise—a conviction that has guided my academic trajectory.</w:t>
      </w:r>
    </w:p>
    <w:p>
      <w:pPr>
        <w:pStyle w:val="BodyText"/>
      </w:pPr>
      <w:r>
        <w:t xml:space="preserve">India Bangalore presents an unparalleled ecosystem for social work education and practice. As India's Silicon Valley, our city embodies a unique juxtaposition of technological advancement and deep-rooted socio-economic divides. While global tech firms flourish in Whitefield, neighborhoods like Jakkur and Doddanakundi grapple with water scarcity, inadequate sanitation, and limited access to mental health services—issues I have documented through my fieldwork with the Bangalore Social Justice Collective. This context makes Bangalore not just a location for study, but an essential classroom where future Social Workers must learn to navigate urban complexity. The city's vibrant NGO sector—home to organizations like Sangama and Centre for Advocacy and Research—provides fertile ground for applying academic knowledge to real-world challenges.</w:t>
      </w:r>
    </w:p>
    <w:p>
      <w:pPr>
        <w:pStyle w:val="BodyText"/>
      </w:pPr>
      <w:r>
        <w:t xml:space="preserve">My decision to pursue advanced studies in Social Work at the Indian Institute of Science (IISc) Bangalore stems from their pioneering "Urban Social Innovation" curriculum, which integrates community-based research with policy advocacy. The program's emphasis on trauma-informed care for street children and digital literacy initiatives for elderly populations directly aligns with my work in Koramangala. What particularly excites me is the opportunity to collaborate with Dr. Ananya Rao's Urban Equity Lab, whose research on informal settlements informs my own project documenting menstrual health challenges among female auto-rickshaw drivers—a demographic often excluded from mainstream social service frameworks.</w:t>
      </w:r>
    </w:p>
    <w:p>
      <w:pPr>
        <w:pStyle w:val="BodyText"/>
      </w:pPr>
      <w:r>
        <w:t xml:space="preserve">Financial barriers remain the most significant obstacle to my academic progression. As the first-generation college student in a family of agricultural laborers, I have supported myself through part-time work at a local community health center while completing my bachelor's degree. My parents' annual income of ₹280,000 (well below Bangalore's median household income) makes further studies financially precarious without external support. This scholarship would alleviate the burden of tuition fees (₹1,25,000 annually) and living expenses in Bangalore—a city where housing costs consume 45% of low-income earners' incomes—allowing me to fully dedicate myself to academic excellence and community engagement.</w:t>
      </w:r>
    </w:p>
    <w:p>
      <w:pPr>
        <w:pStyle w:val="BodyText"/>
      </w:pPr>
      <w:r>
        <w:t xml:space="preserve">My vision as a Social Worker extends far beyond individual intervention. I aspire to develop "Community Resource Mapping" tools that empower marginalized groups in Bangalore to co-design social services, moving from charity-based models toward participatory governance. Specifically, I aim to establish a mobile counseling unit addressing mental health crises among construction workers—a population with suicide rates 3x higher than national averages. The scholarship would fund my research on integrating traditional healing practices with modern psychology in these communities, a project already endorsed by the Karnataka State Mental Health Authority.</w:t>
      </w:r>
    </w:p>
    <w:p>
      <w:pPr>
        <w:pStyle w:val="BodyText"/>
      </w:pPr>
      <w:r>
        <w:t xml:space="preserve">What distinguishes me as a candidate is my proven ability to translate theory into tangible community impact. During my fieldwork at the Bangalore Child Welfare Society, I redesigned their outreach strategy using participatory rural appraisal techniques, increasing adolescent participation in life skills programs by 70%. My academic record (CGPA 8.9/10) and recommendation from Dr. Vijay Kumar of IISC—whose work on caste-based discrimination in urban housing I've cited in my research proposals—further attest to my readiness for advanced study.</w:t>
      </w:r>
    </w:p>
    <w:p>
      <w:pPr>
        <w:pStyle w:val="BodyText"/>
      </w:pPr>
      <w:r>
        <w:t xml:space="preserve">As India's urban population grows by 35 million annually, the need for culturally competent Social Workers who understand Bangalore's specific challenges has never been more urgent. This scholarship would not only advance my career but also amplify the voices of communities often excluded from policy dialogues. I envision myself returning to Bangalore not just as a graduate, but as an advocate who has strengthened our city's social fabric through evidence-based interventions rooted in local realities.</w:t>
      </w:r>
    </w:p>
    <w:p>
      <w:pPr>
        <w:pStyle w:val="BodyText"/>
      </w:pPr>
      <w:r>
        <w:t xml:space="preserve">My commitment to social justice is embodied in the Sanskrit proverb 'Sarvam Jagan Sarva Shanti'—all beings are worthy of peace. In Bangalore, where economic disparities coexist with extraordinary cultural richness, this principle guides my work. I am prepared to honor this scholarship through rigorous scholarship, community service, and leadership that elevates India's most vulnerable citizens.</w:t>
      </w:r>
    </w:p>
    <w:p>
      <w:pPr>
        <w:pStyle w:val="BodyText"/>
      </w:pPr>
      <w:r>
        <w:t xml:space="preserve">Thank you for considering my application. I welcome the opportunity to discuss how my background and aspirations align with the Foundation's mission during an interview at your convenience. My resume, academic transcripts, and letters of recommendation are attached for your review.</w:t>
      </w:r>
    </w:p>
    <w:p>
      <w:pPr>
        <w:pStyle w:val="BodyText"/>
      </w:pPr>
      <w:r>
        <w:t xml:space="preserve">Sincerely,</w:t>
      </w:r>
    </w:p>
    <w:p>
      <w:pPr>
        <w:pStyle w:val="BodyText"/>
      </w:pPr>
      <w:r>
        <w:br/>
      </w:r>
      <w:r>
        <w:br/>
      </w:r>
      <w:r>
        <w:br/>
      </w:r>
    </w:p>
    <w:p>
      <w:pPr>
        <w:pStyle w:val="BodyText"/>
      </w:pPr>
      <w:r>
        <w:t xml:space="preserve">Aradhana Sharma</w:t>
      </w:r>
    </w:p>
    <w:p>
      <w:pPr>
        <w:pStyle w:val="BodyText"/>
      </w:pPr>
      <w:r>
        <w:t xml:space="preserve">Bangalore Social Work Scholar Candidate</w:t>
      </w:r>
    </w:p>
    <w:p>
      <w:pPr>
        <w:pStyle w:val="BodyText"/>
      </w:pPr>
      <w:r>
        <w:t xml:space="preserve">Mobile: +91 98765 43210 | Email: aradhana.sharma@example.com</w:t>
      </w:r>
    </w:p>
    <w:p>
      <w:pPr>
        <w:pStyle w:val="BodyText"/>
      </w:pPr>
      <w:r>
        <w:t xml:space="preserve">"A Social Worker is not just a professional, but a bridge between communities and the systems meant to serve them. In India Bangalore, this bridge must be built with compassion and precision."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dc:title>
  <dc:creator/>
  <dc:language>en</dc:language>
  <cp:keywords/>
  <dcterms:created xsi:type="dcterms:W3CDTF">2026-07-21T05:12:37Z</dcterms:created>
  <dcterms:modified xsi:type="dcterms:W3CDTF">2026-07-21T05:12:37Z</dcterms:modified>
</cp:coreProperties>
</file>

<file path=docProps/custom.xml><?xml version="1.0" encoding="utf-8"?>
<Properties xmlns="http://schemas.openxmlformats.org/officeDocument/2006/custom-properties" xmlns:vt="http://schemas.openxmlformats.org/officeDocument/2006/docPropsVTypes"/>
</file>