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New</w:t>
      </w:r>
      <w:r>
        <w:t xml:space="preserve"> </w:t>
      </w:r>
      <w:r>
        <w:t xml:space="preserve">Zealand</w:t>
      </w:r>
      <w:r>
        <w:t xml:space="preserve"> </w:t>
      </w:r>
      <w:r>
        <w:t xml:space="preserve">Wellington</w:t>
      </w:r>
    </w:p>
    <w:bookmarkStart w:id="20" w:name="X9443e273746862ced2ddd8ea2bedebe56eb7000"/>
    <w:p>
      <w:pPr>
        <w:pStyle w:val="Heading1"/>
      </w:pPr>
      <w:r>
        <w:t xml:space="preserve">Scholarship Application Letter for Social Work Education</w:t>
      </w:r>
    </w:p>
    <w:p>
      <w:pPr>
        <w:pStyle w:val="FirstParagraph"/>
      </w:pPr>
      <w:r>
        <w:t xml:space="preserve">Submitted to the New Zealand Social Work Scholarship Committee</w:t>
      </w:r>
      <w:r>
        <w:br/>
      </w:r>
      <w:r>
        <w:t xml:space="preserve">Wellington, New Zealand</w:t>
      </w:r>
    </w:p>
    <w:bookmarkEnd w:id="20"/>
    <w:p>
      <w:pPr>
        <w:pStyle w:val="BodyText"/>
      </w:pPr>
      <w:r>
        <w:t xml:space="preserve">25 October 2023</w:t>
      </w:r>
    </w:p>
    <w:p>
      <w:pPr>
        <w:pStyle w:val="BodyText"/>
      </w:pPr>
      <w:r>
        <w:t xml:space="preserve">Alex Morgan</w:t>
      </w:r>
      <w:r>
        <w:br/>
      </w:r>
      <w:r>
        <w:t xml:space="preserve">45 Te Papa Path, Thorndon</w:t>
      </w:r>
      <w:r>
        <w:br/>
      </w:r>
      <w:r>
        <w:t xml:space="preserve">Wellington, Lower Hutt</w:t>
      </w:r>
      <w:r>
        <w:br/>
      </w:r>
      <w:r>
        <w:t xml:space="preserve">New Zealand</w:t>
      </w:r>
    </w:p>
    <w:p>
      <w:pPr>
        <w:pStyle w:val="BodyText"/>
      </w:pPr>
      <w:r>
        <w:t xml:space="preserve">The Scholarship Committee</w:t>
      </w:r>
    </w:p>
    <w:p>
      <w:pPr>
        <w:pStyle w:val="BodyText"/>
      </w:pPr>
      <w:r>
        <w:t xml:space="preserve">New Zealand Social Work Scholarship Programme</w:t>
      </w:r>
    </w:p>
    <w:p>
      <w:pPr>
        <w:pStyle w:val="BodyText"/>
      </w:pPr>
      <w:r>
        <w:t xml:space="preserve">P.O. Box 1234</w:t>
      </w:r>
    </w:p>
    <w:p>
      <w:pPr>
        <w:pStyle w:val="BodyText"/>
      </w:pPr>
      <w:r>
        <w:t xml:space="preserve">Wellington, New Zealand</w:t>
      </w:r>
    </w:p>
    <w:bookmarkStart w:id="22" w:name="Xb966a13e2449721f5ecb4325c7e8244555b96ea"/>
    <w:p>
      <w:pPr>
        <w:pStyle w:val="Heading2"/>
      </w:pPr>
      <w:r>
        <w:t xml:space="preserve">Subject: Scholarship Application for Advanced Social Work Education in New Zealand Wellington</w:t>
      </w:r>
    </w:p>
    <w:p>
      <w:pPr>
        <w:pStyle w:val="FirstParagraph"/>
      </w:pPr>
      <w:r>
        <w:t xml:space="preserve">Dear Scholarship Committee Members,</w:t>
      </w:r>
    </w:p>
    <w:p>
      <w:pPr>
        <w:pStyle w:val="BodyText"/>
      </w:pPr>
      <w:r>
        <w:t xml:space="preserve">It is with profound respect for the critical role social workers play in nurturing resilient communities that I submit this Scholarship Application Letter. As a dedicated student preparing to embark on postgraduate studies in Social Work, I am applying for your prestigious scholarship to support my education at Victoria University of Wellington. My commitment to addressing social inequities through culturally responsive practice aligns precisely with the values and needs of New Zealand Wellington – a city where I have witnessed firsthand both the challenges and transformative potential of community-centered social work.</w:t>
      </w:r>
    </w:p>
    <w:p>
      <w:pPr>
        <w:pStyle w:val="BodyText"/>
      </w:pPr>
      <w:r>
        <w:t xml:space="preserve">Having grown up in Porirua, I developed an early understanding of how systemic barriers impact vulnerable communities. During my undergraduate studies in Community Development at Massey University, I volunteered with the Wellington City Council’s Youth Wellbeing Programme, supporting homeless adolescents through the "Te Whāriki" framework. This experience crystallized my resolve to become a Social Worker who operates within Aotearoa New Zealand’s unique cultural context. I observed how Wellington’s diverse population – from Māori and Pasifika communities in Newtown to refugee families in Miramar – requires social workers who understand both Te Tiriti o Waitangi principles and the nuances of urban poverty. My field placements at Kāhui Whaiora (Wellington’s primary mental health service) and the Wellington Community Law Centre reinforced that effective social work demands not just professional skill, but deep cultural humility – a value I see reflected in your scholarship’s emphasis on indigenous-led practice.</w:t>
      </w:r>
    </w:p>
    <w:p>
      <w:pPr>
        <w:pStyle w:val="BodyText"/>
      </w:pPr>
      <w:r>
        <w:t xml:space="preserve">Why New Zealand Wellington? The city represents the perfect confluence of my professional aspirations and national needs. As Aotearoa’s capital, Wellington is where policy meets practice – home to Te Whatu Ora (Health New Zealand), the Ministry of Social Development’s regional offices, and numerous community trusts like Poutama Whānau. I am particularly drawn to Wellington’s commitment to addressing the 'Wellington 10' social determinants: housing insecurity in Thorndon, youth suicide prevention in Petone, and intergenerational trauma within Māori communities. The city’s concentration of advocacy groups (such as the Wellington Women’s Refuge and Te Pūtahi o Ngāti Raukawa) creates unparalleled opportunities to learn alongside practitioners who embody the 'whakawhiti kōrero' (dialogue-based) approach central to New Zealand social work. This is not merely a location for study – it is where I can immediately contribute to solutions in communities that face systemic neglect.</w:t>
      </w:r>
    </w:p>
    <w:p>
      <w:pPr>
        <w:pStyle w:val="BodyText"/>
      </w:pPr>
      <w:r>
        <w:t xml:space="preserve">My academic journey has prepared me for this moment. I graduated with Honours in Social Work (2022), achieving first-class standing while completing research on "Culturally Safe Support Systems for Unaccompanied Asylum-Seeking Children in Urban Settings." This project, conducted with the Wellington Immigration Advocacy Network, revealed critical gaps in current services – gaps I aim to address through advanced studies. My academic record includes a 7.8/8.0 GPA, a publication on Tikanga Māori in child welfare in the *New Zealand Journal of Social Work*, and certification in Te Reo Māori (Level 3). However, my true training has come through lived experience: as a youth peer supporter at Wairarapa Youth Trust during my final year, I developed trauma-informed communication strategies now employed by three Wellington-based agencies. These experiences have taught me that scholarship is not an end goal, but the foundation for impactful practice – exactly what your program cultivates.</w:t>
      </w:r>
    </w:p>
    <w:p>
      <w:pPr>
        <w:pStyle w:val="BodyText"/>
      </w:pPr>
      <w:r>
        <w:t xml:space="preserve">Financial constraints present the primary barrier to my postgraduate studies. My family’s rural farming background in Wairarua means I lack generational educational support, and while I work part-time at a community kitchen in Newtown, tuition fees for Victoria University's Master of Social Work (MSW) programme would require $28,500 – an amount beyond my means without assistance. This Scholarship Application Letter represents more than financial need; it is a commitment to invest in the future of Wellington’s most vulnerable residents. With this scholarship, I will:</w:t>
      </w:r>
    </w:p>
    <w:p>
      <w:pPr>
        <w:numPr>
          <w:ilvl w:val="0"/>
          <w:numId w:val="1001"/>
        </w:numPr>
        <w:pStyle w:val="Compact"/>
      </w:pPr>
      <w:r>
        <w:t xml:space="preserve">Complete the MSW with specialisation in Community Development</w:t>
      </w:r>
    </w:p>
    <w:p>
      <w:pPr>
        <w:numPr>
          <w:ilvl w:val="0"/>
          <w:numId w:val="1001"/>
        </w:numPr>
        <w:pStyle w:val="Compact"/>
      </w:pPr>
      <w:r>
        <w:t xml:space="preserve">Conduct a thesis on "Intergenerational Healing for Ngāti Kahungunu Whānau in Wellington"</w:t>
      </w:r>
    </w:p>
    <w:p>
      <w:pPr>
        <w:numPr>
          <w:ilvl w:val="0"/>
          <w:numId w:val="1001"/>
        </w:numPr>
        <w:pStyle w:val="Compact"/>
      </w:pPr>
      <w:r>
        <w:t xml:space="preserve">Secure a practicum placement at Te Puea Memorial Hospital's Mental Health Unit</w:t>
      </w:r>
    </w:p>
    <w:p>
      <w:pPr>
        <w:pStyle w:val="FirstParagraph"/>
      </w:pPr>
      <w:r>
        <w:t xml:space="preserve">I envision my career as a Social Worker who will establish the first Māori-led family support hub in central Wellington, addressing the 40% increase in child welfare referrals since 2020. My long-term vision aligns with Te Tiriti o Waitangi’s partnership principle – creating services co-designed with iwi, not imposed upon them. The scholarship would enable me to pursue this work without accumulating debt that could delay my service to communities like those served by the Wellington City Mission and Hutt Valley District Health Board.</w:t>
      </w:r>
    </w:p>
    <w:p>
      <w:pPr>
        <w:pStyle w:val="BodyText"/>
      </w:pPr>
      <w:r>
        <w:t xml:space="preserve">What makes this scholarship uniquely important is its focus on nurturing Social Workers who understand that New Zealand Wellington’s challenges – from housing crises in Tawa to youth disconnection in Hataitai – require solutions rooted in local knowledge. This is why I chose Victoria University’s MSW programme: its Whānau Ora framework and partnerships with the Māori Health Authority (Te Aka Whai Ora) mirror the community-centered ethos I’ve seen thrive in Wellington’s grassroots organisations. During my interview with Professor Rangi Williams at VUW, she affirmed that "the most effective social workers are those who see themselves as learners within communities," a philosophy that has guided my practice since my first placement.</w:t>
      </w:r>
    </w:p>
    <w:p>
      <w:pPr>
        <w:pStyle w:val="BodyText"/>
      </w:pPr>
      <w:r>
        <w:t xml:space="preserve">I am writing this Scholarship Application Letter not as an applicant seeking financial aid, but as a future Social Worker pledging to uphold the highest standards of Aotearoa New Zealand’s social work profession. I have already begun connecting with Wellington-based agencies to ensure my studies directly address community needs – including a partnership with Te Pūriri Hauora to develop cultural safety protocols for refugee families. With your support, I will graduate as a practitioner who contributes meaningfully to the wellbeing of Wellington’s diverse communities, embodying the values that make New Zealand social work world-renowned.</w:t>
      </w:r>
    </w:p>
    <w:p>
      <w:pPr>
        <w:pStyle w:val="BodyText"/>
      </w:pPr>
      <w:r>
        <w:t xml:space="preserve">Thank you for considering my application. I welcome the opportunity to discuss how my vision aligns with your scholarship’s mission during an interview at your convenience. My contact details are provided above, and I have attached all required documentation including academic transcripts, reference letters from Te Puea Memorial Hospital staff, and a letter of acceptance from Victoria University of Wellington.</w:t>
      </w:r>
    </w:p>
    <w:p>
      <w:pPr>
        <w:pStyle w:val="BodyText"/>
      </w:pPr>
      <w:r>
        <w:t xml:space="preserve">Respectfully submitted,</w:t>
      </w:r>
    </w:p>
    <w:bookmarkStart w:id="21" w:name="alex-morgan"/>
    <w:p>
      <w:pPr>
        <w:pStyle w:val="Heading3"/>
      </w:pPr>
      <w:r>
        <w:t xml:space="preserve">Alex Morgan</w:t>
      </w:r>
    </w:p>
    <w:p>
      <w:pPr>
        <w:pStyle w:val="FirstParagraph"/>
      </w:pPr>
      <w:r>
        <w:t xml:space="preserve">Student of Social Work | Victoria University of Wellington (Admitted, MSW Programme)</w:t>
      </w:r>
    </w:p>
    <w:bookmarkEnd w:id="21"/>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2"/>
        </w:numPr>
        <w:pStyle w:val="Compact"/>
      </w:pPr>
      <w:r>
        <w:t xml:space="preserve">"Scholarship Application Letter" (used in subject line and throughout as contextual reference)</w:t>
      </w:r>
    </w:p>
    <w:p>
      <w:pPr>
        <w:numPr>
          <w:ilvl w:val="0"/>
          <w:numId w:val="1002"/>
        </w:numPr>
        <w:pStyle w:val="Compact"/>
      </w:pPr>
      <w:r>
        <w:t xml:space="preserve">"Social Worker" (appears 7 times, emphasizing professional identity)</w:t>
      </w:r>
    </w:p>
    <w:p>
      <w:pPr>
        <w:numPr>
          <w:ilvl w:val="0"/>
          <w:numId w:val="1002"/>
        </w:numPr>
        <w:pStyle w:val="Compact"/>
      </w:pPr>
      <w:r>
        <w:t xml:space="preserve">"New Zealand Wellington" (mentioned 5 times with specific local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New Zealand Wellington</dc:title>
  <dc:creator/>
  <dc:language>en</dc:language>
  <cp:keywords/>
  <dcterms:created xsi:type="dcterms:W3CDTF">2026-07-24T18:03:32Z</dcterms:created>
  <dcterms:modified xsi:type="dcterms:W3CDTF">2026-07-24T18:03:32Z</dcterms:modified>
</cp:coreProperties>
</file>

<file path=docProps/custom.xml><?xml version="1.0" encoding="utf-8"?>
<Properties xmlns="http://schemas.openxmlformats.org/officeDocument/2006/custom-properties" xmlns:vt="http://schemas.openxmlformats.org/officeDocument/2006/docPropsVTypes"/>
</file>