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Islamabad,</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Ayesha Rahman</w:t>
      </w:r>
    </w:p>
    <w:p>
      <w:pPr>
        <w:pStyle w:val="BodyText"/>
      </w:pPr>
      <w:r>
        <w:t xml:space="preserve">Director, Social Welfare Scholarship Program</w:t>
      </w:r>
    </w:p>
    <w:p>
      <w:pPr>
        <w:pStyle w:val="BodyText"/>
      </w:pPr>
      <w:r>
        <w:t xml:space="preserve">Pakistan Social Development Foundation (PSDF)</w:t>
      </w:r>
    </w:p>
    <w:p>
      <w:pPr>
        <w:pStyle w:val="BodyText"/>
      </w:pPr>
      <w:r>
        <w:t xml:space="preserve">Islamabad Capital Territory</w:t>
      </w:r>
    </w:p>
    <w:p>
      <w:pPr>
        <w:pStyle w:val="BodyText"/>
      </w:pPr>
      <w:r>
        <w:t xml:space="preserve">Pakistan</w:t>
      </w:r>
    </w:p>
    <w:bookmarkStart w:id="20" w:name="X03ff3561cf9ba9cf6a6b2b14f4596e33bd72095"/>
    <w:p>
      <w:pPr>
        <w:pStyle w:val="Heading2"/>
      </w:pPr>
      <w:r>
        <w:t xml:space="preserve">Subject: Formal Application for Social Work Scholarship Program to Advance Community Development in Islamabad, Pakistan</w:t>
      </w:r>
    </w:p>
    <w:p>
      <w:pPr>
        <w:pStyle w:val="FirstParagraph"/>
      </w:pPr>
      <w:r>
        <w:t xml:space="preserve">Dear Dr. Rahman,</w:t>
      </w:r>
    </w:p>
    <w:p>
      <w:pPr>
        <w:pStyle w:val="BodyText"/>
      </w:pPr>
      <w:r>
        <w:t xml:space="preserve">It is with profound enthusiasm and deep commitment to serving the most vulnerable communities that I submit this Scholarship Application Letter for the prestigious Social Work Academic Excellence Award offered by the Pakistan Social Development Foundation (PSDF). As a dedicated aspiring Social Worker from Islamabad, I have devoted my academic journey and community engagement to addressing systemic inequities in Pakistan’s urban centers, with a particular focus on Islamabad’s marginalized populations. This scholarship represents not merely financial support for my studies, but a strategic investment in strengthening the very fabric of social service delivery across Pakistan.</w:t>
      </w:r>
    </w:p>
    <w:p>
      <w:pPr>
        <w:pStyle w:val="BodyText"/>
      </w:pPr>
      <w:r>
        <w:t xml:space="preserve">My connection to Social Work emerged from witnessing firsthand the struggles of women and children in Islamabad's informal settlements. Growing up in a low-income neighborhood near Faisal Town, I observed how inadequate access to education, healthcare, and legal protection perpetuated cycles of poverty. During my undergraduate studies in Sociology at Quaid-e-Azam University (Islamabad campus), I initiated volunteer programs that provided psychosocial support to displaced families following the 2022 floods in Punjab. These experiences crystallized my resolve to become a professional Social Worker equipped with advanced skills to implement trauma-informed, culturally responsive interventions within Pakistan’s unique socio-political landscape.</w:t>
      </w:r>
    </w:p>
    <w:p>
      <w:pPr>
        <w:pStyle w:val="BodyText"/>
      </w:pPr>
      <w:r>
        <w:t xml:space="preserve">Currently, I am pursuing a Master of Social Work (MSW) degree at the University of Islamabad’s School of Social Sciences. My academic trajectory has been meticulously aligned with addressing critical gaps in social services across Pakistan. Courses such as "Community Organization in South Asia," "Gender and Development Policy," and "Crisis Intervention Strategies" have provided me with theoretical frameworks that I actively test through fieldwork. In my most recent project, I collaborated with the Islamabad Welfare Society to design a livelihood program for widowed women in Margalla Hills, integrating financial literacy training with mental health support—a model now being considered for expansion by the Punjab Social Protection Authority.</w:t>
      </w:r>
    </w:p>
    <w:p>
      <w:pPr>
        <w:pStyle w:val="BodyText"/>
      </w:pPr>
      <w:r>
        <w:t xml:space="preserve">What distinguishes my approach as a Social Worker is my unwavering commitment to contextualized practice. Unlike generic international models, I prioritize understanding Pakistan’s cultural nuances: recognizing the significance of *wasta* (personal connections) in community mobilization, adapting communication styles to respect local hierarchies, and integrating Islamic principles of *Zakat* into poverty alleviation frameworks. For instance, when working with migrant laborers from Khyber Pakhtunkhwa in Islamabad’s construction zones, I co-created a mobile counseling unit that operated during Ramadan—aligning services with religious practices to increase engagement rates by 78%.</w:t>
      </w:r>
    </w:p>
    <w:p>
      <w:pPr>
        <w:pStyle w:val="BodyText"/>
      </w:pPr>
      <w:r>
        <w:t xml:space="preserve">My proposed research for the MSW program directly addresses an urgent need identified through my work in Islamabad: the lack of accessible mental health resources for adolescents facing cyberbullying and academic pressure. With Pakistan’s youth unemployment rate at 15.4% (World Bank, 2023), this demographic faces compounding stressors that require specialized intervention. My project will develop a culturally grounded school-based counseling protocol using local storytelling traditions—a method validated by pilot work conducted across five Islamabad public schools with support from the Directorate of Education, Islamabad.</w:t>
      </w:r>
    </w:p>
    <w:p>
      <w:pPr>
        <w:pStyle w:val="BodyText"/>
      </w:pPr>
      <w:r>
        <w:t xml:space="preserve">Securing this scholarship is pivotal to my mission as a Social Worker in Pakistan. The financial assistance will allow me to focus entirely on academic rigor without the burden of part-time employment, ensuring I can dedicate 40+ hours weekly to fieldwork with under-resourced communities. More importantly, it would provide access to PSDF’s network of practitioners and policymakers—particularly through their Islamabad-based mentorship program—which is invaluable for understanding how national policies like the Social Protection Strategy (2023-2030) translate into ground-level implementation.</w:t>
      </w:r>
    </w:p>
    <w:p>
      <w:pPr>
        <w:pStyle w:val="BodyText"/>
      </w:pPr>
      <w:r>
        <w:t xml:space="preserve">I am deeply aware that effective social work in Pakistan demands more than academic credentials; it requires intimate knowledge of local ecosystems. Having served as a volunteer at the Islamabad Child Protection Unit and collaborated with NGOs like Alkhidmat Foundation during election periods to protect vulnerable voters, I possess the on-the-ground experience necessary to complement theoretical learning. My fluency in Urdu, Punjabi, and basic Pashto further enables me to bridge communication gaps that often derail social service initiatives in Pakistan.</w:t>
      </w:r>
    </w:p>
    <w:p>
      <w:pPr>
        <w:pStyle w:val="BodyText"/>
      </w:pPr>
      <w:r>
        <w:t xml:space="preserve">As a future Social Worker committed to sustainable change in Islamabad and across Pakistan, I envision establishing an integrated community hub model that combines counseling services, vocational training for women-led microenterprises, and legal aid—all delivered within the cultural framework of local *mohallas* (neighborhoods). This vision aligns precisely with PSDF’s mission to "build resilient communities through locally led solutions." The scholarship would empower me to refine this model during my studies at the University of Islamabad, ensuring it is scalable across cities like Lahore and Karachi.</w:t>
      </w:r>
    </w:p>
    <w:p>
      <w:pPr>
        <w:pStyle w:val="BodyText"/>
      </w:pPr>
      <w:r>
        <w:t xml:space="preserve">I have attached comprehensive documentation including academic transcripts, letters of recommendation from Dr. Fatima Zafar (Head of MSW Program) and Mr. Tariq Malik (Director, Islamabad Welfare Society), and a detailed research proposal. I am available for an interview at your earliest convenience and can be reached at +92 300 1234567 or saadia.nadeem@email.com.</w:t>
      </w:r>
    </w:p>
    <w:p>
      <w:pPr>
        <w:pStyle w:val="BodyText"/>
      </w:pPr>
      <w:r>
        <w:t xml:space="preserve">In closing, I reaffirm that this Scholarship Application Letter represents not just my personal aspiration, but a pledge to contribute to Pakistan’s social development through ethical, evidence-based practice. I am eager to bring my lived experience of Islamabad’s challenges and my academic rigor to the forefront of Social Work in Pakistan. Thank you for considering my application with the seriousness it deserves as we collectively build a more equitable society where every citizen in Islamabad and beyond can thrive.</w:t>
      </w:r>
    </w:p>
    <w:p>
      <w:pPr>
        <w:pStyle w:val="BodyText"/>
      </w:pPr>
      <w:r>
        <w:t xml:space="preserve">Sincerely,</w:t>
      </w:r>
    </w:p>
    <w:p>
      <w:pPr>
        <w:pStyle w:val="BodyText"/>
      </w:pPr>
      <w:r>
        <w:t xml:space="preserve">Saadia Nadeem</w:t>
      </w:r>
    </w:p>
    <w:p>
      <w:pPr>
        <w:pStyle w:val="BodyText"/>
      </w:pPr>
      <w:r>
        <w:t xml:space="preserve">Master of Social Work Candidate (2023-2025)</w:t>
      </w:r>
    </w:p>
    <w:p>
      <w:pPr>
        <w:pStyle w:val="BodyText"/>
      </w:pPr>
      <w:r>
        <w:t xml:space="preserve">University of Islamabad, School of Social Sciences</w:t>
      </w:r>
    </w:p>
    <w:p>
      <w:pPr>
        <w:pStyle w:val="BodyText"/>
      </w:pPr>
      <w:r>
        <w:t xml:space="preserve">Islamabad, Pakistan | +92 300 1234567 | saadia.nadeem@email.com</w:t>
      </w:r>
    </w:p>
    <w:p>
      <w:r>
        <w:pict>
          <v:rect style="width:0;height:1.5pt" o:hralign="center" o:hrstd="t" o:hr="t"/>
        </w:pict>
      </w:r>
    </w:p>
    <w:p>
      <w:pPr>
        <w:pStyle w:val="FirstParagraph"/>
      </w:pPr>
      <w:r>
        <w:t xml:space="preserve">This Scholarship Application Letter for Social Worker reflects my commitment to advancing social justice in Pakistan Islamabad through rigorous academic preparation and community-centered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Islamabad, Pakistan</dc:title>
  <dc:creator/>
  <dc:language>en</dc:language>
  <cp:keywords/>
  <dcterms:created xsi:type="dcterms:W3CDTF">2026-07-23T19:22:40Z</dcterms:created>
  <dcterms:modified xsi:type="dcterms:W3CDTF">2026-07-23T19:22:40Z</dcterms:modified>
</cp:coreProperties>
</file>

<file path=docProps/custom.xml><?xml version="1.0" encoding="utf-8"?>
<Properties xmlns="http://schemas.openxmlformats.org/officeDocument/2006/custom-properties" xmlns:vt="http://schemas.openxmlformats.org/officeDocument/2006/docPropsVTypes"/>
</file>