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149c7ef68d94eb1e596bbdf614b492177c46e34"/>
    <w:p>
      <w:pPr>
        <w:pStyle w:val="Heading1"/>
      </w:pPr>
      <w:r>
        <w:t xml:space="preserve">Scholarship Application Letter for Social Worker Professional Development in Qatar Doha</w:t>
      </w:r>
    </w:p>
    <w:p>
      <w:pPr>
        <w:pStyle w:val="FirstParagraph"/>
      </w:pPr>
      <w:r>
        <w:t xml:space="preserve">Date: October 26, 2023</w:t>
      </w:r>
    </w:p>
    <w:p>
      <w:pPr>
        <w:pStyle w:val="BodyText"/>
      </w:pPr>
      <w:r>
        <w:t xml:space="preserve">Selection Committee</w:t>
      </w:r>
      <w:r>
        <w:br/>
      </w:r>
      <w:r>
        <w:t xml:space="preserve">Qatar Social Development Fellowship</w:t>
      </w:r>
      <w:r>
        <w:br/>
      </w:r>
      <w:r>
        <w:t xml:space="preserve">Doha, State of Qatar</w:t>
      </w:r>
    </w:p>
    <w:bookmarkStart w:id="20" w:name="X7f8dc5c1ddfa107e03b101a199524ea616bd37d"/>
    <w:p>
      <w:pPr>
        <w:pStyle w:val="Heading2"/>
      </w:pPr>
      <w:r>
        <w:t xml:space="preserve">Subject: Application for Scholarship to Advance Social Work Practice in Support of Qatar's National Vision 2030</w:t>
      </w:r>
    </w:p>
    <w:p>
      <w:pPr>
        <w:pStyle w:val="FirstParagraph"/>
      </w:pPr>
      <w:r>
        <w:t xml:space="preserve">To the Esteemed Members of the Selection Committee,</w:t>
      </w:r>
    </w:p>
    <w:p>
      <w:pPr>
        <w:pStyle w:val="BodyText"/>
      </w:pPr>
      <w:r>
        <w:t xml:space="preserve">With profound respect for Qatar's visionary commitment to sustainable human development and deep personal dedication to social justice, I am writing to express my enthusiastic application for the prestigious Qatar Social Development Fellowship Scholarship. As an experienced social worker currently serving within Doha’s expanding community support ecosystem, I seek this transformative opportunity to deepen my expertise in culturally responsive social work practice specifically tailored for Qatar's unique demographic landscape. This scholarship represents not merely an educational advancement but a vital investment in strengthening the very fabric of Qatari society through compassionate, evidence-based intervention.</w:t>
      </w:r>
    </w:p>
    <w:p>
      <w:pPr>
        <w:pStyle w:val="BodyText"/>
      </w:pPr>
      <w:r>
        <w:t xml:space="preserve">Having served as a frontline social worker for the past five years with the Qatar Red Crescent Society’s Community Support Division in Doha, I have witnessed firsthand both the remarkable progress and persistent challenges within our nation's social services framework. Qatar’s rapid development under National Vision 2030 has created unprecedented opportunities to build an inclusive society, yet this growth also presents complex social dynamics—particularly concerning the well-being of our diverse expatriate community (comprising 75% of Doha's population), vulnerable women and children, and aging nationals. My work has centered on crisis intervention for migrant workers experiencing labor rights violations at sites like Al Thakira Beach Industrial Zone, culturally sensitive counseling for South Asian families navigating healthcare systems at Hamad Medical Complex, and developing community engagement programs in neighborhoods such as Al Wakrah. These experiences have solidified my conviction that effective social work in Doha requires specialized knowledge of Qatar’s socio-cultural context, Islamic ethical frameworks, and evolving national policies.</w:t>
      </w:r>
    </w:p>
    <w:p>
      <w:pPr>
        <w:pStyle w:val="BodyText"/>
      </w:pPr>
      <w:r>
        <w:t xml:space="preserve">My proposed studies under the Qatar Social Development Fellowship—specifically a Master of Science in Cross-Cultural Social Work at the University of Doha for Health Sciences (UDHS)—will directly address critical gaps in our local capacity. While Qatar has made significant strides through initiatives like the National Social Protection Strategy (2019) and Ehterar Initiative for Women’s Empowerment, there remains a shortage of locally trained professionals equipped to handle the nuanced intersections of migrant labor rights, mental health stigma within Qatari communities, and family preservation services amid rapid urbanization. My current role often requires me to improvise solutions due to limited access to specialized training in these areas—a constraint that directly impacts service quality for over 12,000 vulnerable individuals annually. This scholarship will provide the rigorous academic foundation I need to develop evidence-based frameworks for: (1) integrating Shariah-compliant therapeutic approaches with modern psychosocial interventions; (2) creating culturally competent trauma support systems for foreign domestic workers; and (3) designing preventative community programs that align with Qatar’s "Qatar First" social cohesion agenda.</w:t>
      </w:r>
    </w:p>
    <w:p>
      <w:pPr>
        <w:pStyle w:val="BodyText"/>
      </w:pPr>
      <w:r>
        <w:t xml:space="preserve">What makes this scholarship uniquely compelling for me is its deep alignment with Qatar’s strategic priorities. The government’s recent investment in the National Center for Mental Health at Rumaila Hospital and the Ministry of Labor's Social Insurance Department underscores a national commitment to holistic well-being that mirrors my professional trajectory. I am particularly inspired by His Highness Sheikh Tamim bin Hamad Al Thani’s emphasis on "a caring society where every citizen is valued." By supporting my advanced studies, the fellowship will enable me to contribute immediately upon return—not merely as an individual practitioner but as a knowledge generator for Doha’s social work sector. I envision developing a pilot program with the Qatar Foundation’s Social Innovation Hub to train community health workers in mental health first aid tailored for Qatari cultural contexts, directly supporting Vision 2030’s goal of "a society that values all its members."</w:t>
      </w:r>
    </w:p>
    <w:p>
      <w:pPr>
        <w:pStyle w:val="BodyText"/>
      </w:pPr>
      <w:r>
        <w:t xml:space="preserve">My academic background includes a Bachelor of Social Work (Honors) from the University of Doha, where I graduated with distinction while co-authoring a research paper on "Cultural Barriers to Healthcare Access for Female Migrant Workers in Eastern Doha" presented at the 2022 Gulf Social Work Conference. This work revealed critical gaps in service coordination between labor authorities and social services—a finding that directly informs my proposed research focus. I have also completed certified training in trauma-informed care through the International Federation of Red Cross and Red Crescent Societies (IFRC), with practical experience applying these methods during the 2020 pandemic response at Al Rayyan Hospital’s refugee support unit. These experiences confirm my ability to translate theory into contextually relevant practice within Qatar's infrastructure.</w:t>
      </w:r>
    </w:p>
    <w:p>
      <w:pPr>
        <w:pStyle w:val="BodyText"/>
      </w:pPr>
      <w:r>
        <w:t xml:space="preserve">What distinguishes my candidacy is not just academic preparedness but a deep-rooted commitment to Qatar as a home. As a Qatari national who has lived in Doha since childhood, I understand the delicate balance between preserving cultural identity and embracing progressive social development. My grandmother’s story—emerging from poverty through early social work interventions in Al-Shamal—instilled in me the belief that community-based support systems can transform generational trajectories. This personal connection fuels my resolve to contribute meaningfully to Doha's evolving social landscape, particularly as the nation navigates its demographic transition with increasing global citizenship.</w:t>
      </w:r>
    </w:p>
    <w:p>
      <w:pPr>
        <w:pStyle w:val="BodyText"/>
      </w:pPr>
      <w:r>
        <w:t xml:space="preserve">I am fully prepared to commit to a minimum 5-year service agreement upon completion of studies, dedicating my expertise exclusively within Qatar’s public and non-profit sectors. The scholarship will alleviate financial barriers that currently prevent me from pursuing advanced training without compromising family stability—critical for maintaining continuity in my community work. I respectfully request the opportunity to demonstrate how this investment will yield tangible returns: stronger families in Al Khobar, empowered migrant workers at Education City, and a more resilient social safety net across Doha.</w:t>
      </w:r>
    </w:p>
    <w:p>
      <w:pPr>
        <w:pStyle w:val="BodyText"/>
      </w:pPr>
      <w:r>
        <w:t xml:space="preserve">Thank you for considering my application. I welcome the opportunity to discuss how my professional vision aligns with the Qatar Social Development Fellowship’s mission to cultivate local leadership for national prosperity. My CV and academic references are available upon request, and I can be reached at sarah.almansoori@qatar.gov.qa or +974 5000 1234.</w:t>
      </w:r>
    </w:p>
    <w:p>
      <w:pPr>
        <w:pStyle w:val="BodyText"/>
      </w:pPr>
      <w:r>
        <w:t xml:space="preserve">With sincere gratitude,</w:t>
      </w:r>
    </w:p>
    <w:p>
      <w:pPr>
        <w:pStyle w:val="BodyText"/>
      </w:pPr>
      <w:r>
        <w:t xml:space="preserve">Sarah Al-Mansoori</w:t>
      </w:r>
    </w:p>
    <w:p>
      <w:pPr>
        <w:pStyle w:val="BodyText"/>
      </w:pPr>
      <w:r>
        <w:t xml:space="preserve">Licensed Social Worker | Qatar Red Crescent Society, Doha</w:t>
      </w:r>
    </w:p>
    <w:p>
      <w:pPr>
        <w:pStyle w:val="BodyText"/>
      </w:pPr>
      <w:r>
        <w:t xml:space="preserve">This application letter has been carefully crafted to reflect the specific needs of Qatar Doha's social work landscape. It emphasizes cultural competence, alignment with National Vision 2030, and demonstrable community impact—ensuring all key requirements are met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Qatar Doha</dc:title>
  <dc:creator/>
  <dc:language>en</dc:language>
  <cp:keywords/>
  <dcterms:created xsi:type="dcterms:W3CDTF">2025-12-10T12:27:50Z</dcterms:created>
  <dcterms:modified xsi:type="dcterms:W3CDTF">2025-12-10T12:27:50Z</dcterms:modified>
</cp:coreProperties>
</file>

<file path=docProps/custom.xml><?xml version="1.0" encoding="utf-8"?>
<Properties xmlns="http://schemas.openxmlformats.org/officeDocument/2006/custom-properties" xmlns:vt="http://schemas.openxmlformats.org/officeDocument/2006/docPropsVTypes"/>
</file>