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October 26, 2023</w:t>
      </w:r>
    </w:p>
    <w:p>
      <w:pPr>
        <w:pStyle w:val="BodyText"/>
      </w:pPr>
      <w:r>
        <w:t xml:space="preserve">Scholarship Committee</w:t>
      </w:r>
    </w:p>
    <w:p>
      <w:pPr>
        <w:pStyle w:val="BodyText"/>
      </w:pPr>
      <w:r>
        <w:t xml:space="preserve">King Abdullah International Medical Research Center (KAIMRC)</w:t>
      </w:r>
    </w:p>
    <w:p>
      <w:pPr>
        <w:pStyle w:val="BodyText"/>
      </w:pPr>
      <w:r>
        <w:t xml:space="preserve">Riyadh, Saudi Arabia</w:t>
      </w:r>
    </w:p>
    <w:bookmarkStart w:id="20" w:name="X9e05eb418e55560a8d045972a483e2e91fb3e75"/>
    <w:p>
      <w:pPr>
        <w:pStyle w:val="Heading1"/>
      </w:pPr>
      <w:r>
        <w:t xml:space="preserve">Scholarship Application Letter for Social Work Education in Riyadh, Saudi Arabia</w:t>
      </w:r>
    </w:p>
    <w:p>
      <w:pPr>
        <w:pStyle w:val="FirstParagraph"/>
      </w:pPr>
      <w:r>
        <w:t xml:space="preserve">Dear Esteemed Scholarship Committee Members,</w:t>
      </w:r>
    </w:p>
    <w:p>
      <w:pPr>
        <w:pStyle w:val="BodyText"/>
      </w:pPr>
      <w:r>
        <w:t xml:space="preserve">It is with profound enthusiasm and unwavering commitment to social transformation that I present my formal application for the prestigious International Scholarship Program designed specifically to cultivate future leaders in social services within Saudi Arabia. As a dedicated aspiring Social Worker deeply committed to serving the Kingdom’s evolving communities, this Scholarship Application Letter represents not merely an academic pursuit but a sacred promise to contribute meaningfully to Riyadh’s societal advancement under Vision 2030. I am writing with immense humility and determination to request financial support for advanced studies in Social Work, with the clear objective of becoming a certified practitioner within the vibrant social service ecosystem of Riyadh, Saudi Arabia.</w:t>
      </w:r>
    </w:p>
    <w:p>
      <w:pPr>
        <w:pStyle w:val="BodyText"/>
      </w:pPr>
      <w:r>
        <w:t xml:space="preserve">My journey toward social work began during my undergraduate studies in Sociology at King Saud University in Riyadh, where I witnessed firsthand the profound societal shifts occurring across our capital city. Volunteering at Al-Haramain Foundation’s youth outreach programs exposed me to the complex interplay of rapid urbanization, cultural preservation, and mental health challenges faced by Saudi youth. I organized community dialogues addressing gender equity in professional spaces and facilitated trauma support groups following Riyadh’s recent infrastructure developments that displaced vulnerable families. These experiences crystallized my understanding: modern social work in Saudi Arabia requires culturally intelligent practitioners who honor Islamic values while implementing evidence-based interventions for a society in dynamic transition.</w:t>
      </w:r>
    </w:p>
    <w:p>
      <w:pPr>
        <w:pStyle w:val="BodyText"/>
      </w:pPr>
      <w:r>
        <w:t xml:space="preserve">What compels me to pursue this scholarship with such intensity is the urgent need for specialized Social Workers within Riyadh’s expanding public service infrastructure. As the Kingdom accelerates its Vision 2030 agenda, social cohesion has emerged as a cornerstone of national development. Riyadh’s population growth—projected to exceed 15 million by 2030—creates unprecedented demand for mental health services, family mediation programs, and support systems for expatriate communities. Current statistics from the Saudi Ministry of Health reveal a critical shortage: only 4 social workers serve every 10,000 residents in Riyadh compared to the WHO-recommended ratio of 1:5,000. This gap directly impacts initiatives like the National Strategy for Community Development and Family Protection Program (2023), where culturally competent Social Workers are indispensable for effective implementation.</w:t>
      </w:r>
    </w:p>
    <w:p>
      <w:pPr>
        <w:pStyle w:val="BodyText"/>
      </w:pPr>
      <w:r>
        <w:t xml:space="preserve">My academic trajectory aligns precisely with Saudi Arabia’s strategic needs. I graduated with honors in Sociology (3.9/4.0 GPA) and completed a research thesis on "Social Resilience Among Female University Students in Riyadh During Economic Transitions," which was selected for presentation at the International Conference on Social Development in Jeddah. The proposed Master of Social Work (MSW) program I seek—offered through King Abdulaziz University’s College of Social Work with specialized modules in Islamic Family Counseling and Community Mobilization—directly addresses these gaps. This curriculum uniquely integrates Saudi cultural frameworks with global best practices, including modules on conflict resolution within extended family systems and trauma-informed care adapted for conservative communities. Without this scholarship, the financial burden of overseas studies (estimated at SAR 250,000) would force me to abandon this critical pathway.</w:t>
      </w:r>
    </w:p>
    <w:p>
      <w:pPr>
        <w:pStyle w:val="BodyText"/>
      </w:pPr>
      <w:r>
        <w:t xml:space="preserve">My professional preparedness extends beyond academics. I served as a Social Work Intern at Riyadh’s Center for Family and Child Wellbeing, supporting 35+ families through divorce mediation under the guidance of licensed practitioners. My role included developing culturally sensitive family assessment tools incorporating Islamic principles of reconciliation (sulh) while addressing modern challenges like digital addiction among adolescents. I also initiated a peer support network for female entrepreneurs at Riyadh’s Business Incubator—connecting 120 women with counseling services and financial literacy workshops that reduced reported anxiety levels by 62% in participants. These experiences taught me that effective Social Work in Saudi Arabia requires navigating the delicate balance between tradition and progress, always anchored in respect for our cultural identity.</w:t>
      </w:r>
    </w:p>
    <w:p>
      <w:pPr>
        <w:pStyle w:val="BodyText"/>
      </w:pPr>
      <w:r>
        <w:t xml:space="preserve">I am particularly drawn to Riyadh as the epicenter of this transformative work because it embodies both the challenge and opportunity of modernizing social services within an Islamic context. Unlike other cities, Riyadh hosts the Ministry of Human Resources and Social Development’s Innovation Hub—a unique facility pioneering digital platforms for social service delivery. The city’s strategic location positions it as a testing ground for scalable solutions that can later be implemented nationwide. I envision myself contributing to projects like the "Riyadh Safe City Initiative," where Social Workers coordinate with municipal authorities to prevent domestic violence through community patrols and early intervention systems. This scholarship would enable me not just to study but to become part of this movement, leveraging my dual expertise in cultural intelligence and evidence-based practice.</w:t>
      </w:r>
    </w:p>
    <w:p>
      <w:pPr>
        <w:pStyle w:val="BodyText"/>
      </w:pPr>
      <w:r>
        <w:t xml:space="preserve">My commitment extends beyond professional development; it is a covenant with Saudi society. As a native Riyadh resident whose family has lived here for five generations, I understand the subtle nuances that determine effective service delivery—from recognizing when to invoke local wisdom (hikma) in crisis intervention to adapting communication styles for elderly communities. I have already begun building partnerships with Al-Madinah Community Center and the Riyadh Women’s Association, laying groundwork for post-graduation placements where my training directly serves marginalized groups. This Scholarship Application Letter represents a strategic investment: the Kingdom gains not merely another graduate but an embedded practitioner who will accelerate social service innovation within its most dynamic city.</w:t>
      </w:r>
    </w:p>
    <w:p>
      <w:pPr>
        <w:pStyle w:val="BodyText"/>
      </w:pPr>
      <w:r>
        <w:t xml:space="preserve">In closing, I affirm that this scholarship is the critical catalyst needed to transform my dedication into tangible impact across Riyadh’s communities. With your support, I will dedicate my career to strengthening family units, empowering women entrepreneurs through trauma-informed counseling, and developing culturally resonant social policies for Saudi Arabia's next generation. The Kingdom stands at a pivotal moment where compassionate Social Workers like myself can turn Vision 2030’s ideals into lived realities for every resident of Riyadh. I am prepared to contribute my energy, cultural insight, and relentless advocacy to this mission from day one.</w:t>
      </w:r>
    </w:p>
    <w:p>
      <w:pPr>
        <w:pStyle w:val="BodyText"/>
      </w:pPr>
      <w:r>
        <w:t xml:space="preserve">Thank you for considering my application. I welcome the opportunity to discuss how my vision aligns with your commitment to advancing social welfare in Saudi Arabia Riyadh at your earliest convenience.</w:t>
      </w:r>
    </w:p>
    <w:p>
      <w:pPr>
        <w:pStyle w:val="BodyText"/>
      </w:pPr>
      <w:r>
        <w:t xml:space="preserve">Sincerely,</w:t>
      </w:r>
    </w:p>
    <w:p>
      <w:pPr>
        <w:pStyle w:val="BodyText"/>
      </w:pPr>
      <w:r>
        <w:t xml:space="preserve">Amal Abdullah Al-Saud</w:t>
      </w:r>
    </w:p>
    <w:p>
      <w:pPr>
        <w:pStyle w:val="BodyText"/>
      </w:pPr>
      <w:r>
        <w:t xml:space="preserve">Aspiring Social Worker | Riyadh, Saudi Arabia</w:t>
      </w:r>
    </w:p>
    <w:p>
      <w:pPr>
        <w:pStyle w:val="BodyText"/>
      </w:pPr>
      <w:r>
        <w:t xml:space="preserve">Email: amal.al-saud@ksu.edu.sa | Phone: +966 50 XXX XXXX</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(used 3 times), Social Worker (used 6 times), Saudi Arabia Riyadh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Riyadh, Saudi Arabia</dc:title>
  <dc:creator/>
  <dc:language>en</dc:language>
  <cp:keywords/>
  <dcterms:created xsi:type="dcterms:W3CDTF">2026-07-21T15:26:46Z</dcterms:created>
  <dcterms:modified xsi:type="dcterms:W3CDTF">2026-07-21T15:26:46Z</dcterms:modified>
</cp:coreProperties>
</file>

<file path=docProps/custom.xml><?xml version="1.0" encoding="utf-8"?>
<Properties xmlns="http://schemas.openxmlformats.org/officeDocument/2006/custom-properties" xmlns:vt="http://schemas.openxmlformats.org/officeDocument/2006/docPropsVTypes"/>
</file>