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Cape Town Social Work Development Fund</w:t>
      </w:r>
      <w:r>
        <w:br/>
      </w:r>
      <w:r>
        <w:t xml:space="preserve">157 Adderley Street</w:t>
      </w:r>
      <w:r>
        <w:br/>
      </w:r>
      <w:r>
        <w:t xml:space="preserve">Cape Town, Western Cape 8001</w:t>
      </w:r>
      <w:r>
        <w:br/>
      </w:r>
      <w:r>
        <w:t xml:space="preserve">South Africa</w:t>
      </w:r>
    </w:p>
    <w:bookmarkStart w:id="20" w:name="X178f4ef434b687443edbdc20706baecee05ef3f"/>
    <w:p>
      <w:pPr>
        <w:pStyle w:val="Heading2"/>
      </w:pPr>
      <w:r>
        <w:t xml:space="preserve">Subject: Scholarship Application for Advanced Social Work Education in Cape Town, South Africa</w:t>
      </w:r>
    </w:p>
    <w:p>
      <w:pPr>
        <w:pStyle w:val="FirstParagraph"/>
      </w:pPr>
      <w:r>
        <w:t xml:space="preserve">Dear Esteemed Members of the Selection Committee,</w:t>
      </w:r>
    </w:p>
    <w:p>
      <w:pPr>
        <w:pStyle w:val="BodyText"/>
      </w:pPr>
      <w:r>
        <w:t xml:space="preserve">It is with profound humility and unwavering determination that I submit this Scholarship Application Letter for the prestigious Advanced Social Work Development Scholarship. As a dedicated aspiring Social Worker deeply committed to transforming communities in South Africa Cape Town, I am writing to express my fervent desire to pursue postgraduate studies in Social Work at the University of Cape Town. This scholarship represents not merely financial assistance, but a vital catalyst for my mission to address systemic inequalities within our vibrant yet challenged urban landscape.</w:t>
      </w:r>
    </w:p>
    <w:p>
      <w:pPr>
        <w:pStyle w:val="BodyText"/>
      </w:pPr>
      <w:r>
        <w:t xml:space="preserve">My journey toward social work began during my undergraduate studies in Community Development at Stellenbosch University, where I volunteered extensively in Cape Town's Khayelitsha township. Witnessing firsthand the intergenerational trauma stemming from apartheid-era policies—manifested through inadequate healthcare access, rampant unemployment (over 40% in informal settlements), and the pervasive impact of HIV/AIDS—ignited my resolve to become a catalyst for change. During a six-month field placement with the Cape Town Social Services NGO, I facilitated counseling sessions for orphaned children affected by substance abuse and provided trauma-informed support to survivors of gender-based violence in Bo-Kaap. These experiences crystallized my understanding that effective social work in South Africa Cape Town demands not just clinical skills, but an intimate grasp of historical context and community-specific needs.</w:t>
      </w:r>
    </w:p>
    <w:p>
      <w:pPr>
        <w:pStyle w:val="BodyText"/>
      </w:pPr>
      <w:r>
        <w:t xml:space="preserve">What distinguishes my commitment is my lived experience within the Cape Flats communities I seek to serve. Born and raised in Langa Township—a community grappling with high crime rates and limited resources—I have navigated the same systemic barriers that many clients face. This proximity to struggle has cultivated a profound empathy and cultural fluency essential for ethical social work practice. In my previous role as a youth mentor at the Cape Town Community Center, I designed a peer-support program that reduced school dropout rates by 27% among at-risk adolescents through culturally resonant strategies rooted in Ubuntu philosophy. This initiative demonstrated how community-driven approaches—rather than top-down interventions—yield sustainable outcomes in South Africa Cape Town's unique socio-cultural milieu.</w:t>
      </w:r>
    </w:p>
    <w:p>
      <w:pPr>
        <w:pStyle w:val="BodyText"/>
      </w:pPr>
      <w:r>
        <w:t xml:space="preserve">My academic record reflects this dedication: I graduated with Honors (First Class) in Social Development, maintaining a 3.8 GPA while conducting research on mental health stigma in Cape Flats communities. My thesis, "Integrating Traditional Healing Practices into Western Counseling Models for Xhosa-Speaking Clients," was presented at the Southern African Social Work Conference and recognized with the University's Innovation in Practice Award. However, I recognize that theoretical knowledge alone is insufficient without practical application in resource-constrained environments. This scholarship would enable me to pursue a Master of Social Work (MSW) with a specialization in Community Organization at UCT—a program renowned for its fieldwork placements across Cape Town’s diverse communities.</w:t>
      </w:r>
    </w:p>
    <w:p>
      <w:pPr>
        <w:pStyle w:val="BodyText"/>
      </w:pPr>
      <w:r>
        <w:t xml:space="preserve">The urgency of my proposed studies cannot be overstated. Cape Town faces intersecting crises: the City's poverty rate (29% in 2023) outpaces national averages, and homelessness has surged by 18% since 2020. As a future Social Worker, I will focus on developing trauma-sensitive community hubs in informal settlements like Nyanga and Gugulethu—areas where mental health services are scarce. My vision includes creating mobile outreach units staffed by culturally competent social workers who can provide crisis intervention, substance abuse counseling, and economic empowerment workshops directly within homes and street-level communities. This model draws inspiration from successful initiatives like the Khayelitsha Community Health Workers Program but adapts to Cape Town’s specific urban challenges.</w:t>
      </w:r>
    </w:p>
    <w:p>
      <w:pPr>
        <w:pStyle w:val="BodyText"/>
      </w:pPr>
      <w:r>
        <w:t xml:space="preserve">Financially, I am committed to securing this scholarship as my family cannot contribute meaningfully toward postgraduate education. My parents, both retired municipal workers with fixed incomes below the national poverty line, have sacrificed immensely to support my studies. Without this funding, I would be compelled to defer advanced training—a delay that would directly hinder my ability to serve communities in urgent need during Cape Town’s current socioeconomic crisis. The scholarship's stipend would cover tuition fees (R85,000 annually) and essential fieldwork costs including transportation for community visits across the city’s challenging geography.</w:t>
      </w:r>
    </w:p>
    <w:p>
      <w:pPr>
        <w:pStyle w:val="BodyText"/>
      </w:pPr>
      <w:r>
        <w:t xml:space="preserve">What sets me apart as a candidate is my unwavering commitment to collaborative practice. I have partnered with the Cape Town City Council's Department of Social Development on youth crime prevention projects, demonstrating cross-sectoral engagement skills critical for systemic change. My proposed MSW curriculum includes courses in "Urban Poverty and Policy" (taught by Dr. Naledi Molefe, a leading scholar on Cape Town inequality) and "Cultural Humility in Practice"—courses directly aligned with my community-centered goals. Upon graduation, I will return to the Cape Town communities that shaped me as a Social Worker at the Khayelitsha Community Development Agency, where I have already secured a pre-placement agreement pending scholarship approval.</w:t>
      </w:r>
    </w:p>
    <w:p>
      <w:pPr>
        <w:pStyle w:val="BodyText"/>
      </w:pPr>
      <w:r>
        <w:t xml:space="preserve">My ultimate aspiration is to establish a nonprofit organization that trains and deploys community-based social workers across Cape Town’s marginalized neighborhoods. This initiative will address the critical shortage of qualified practitioners in the Western Cape (only 1 Social Worker per 10,000 people compared to the WHO-recommended 1:3,500 ratio). By combining academic rigor with grassroots understanding—honed through years of immersion in South Africa Cape Town's communities—I aim to create replicable models that improve mental health outcomes, reduce youth vulnerability, and empower residents as agents of their own transformation.</w:t>
      </w:r>
    </w:p>
    <w:p>
      <w:pPr>
        <w:pStyle w:val="BodyText"/>
      </w:pPr>
      <w:r>
        <w:t xml:space="preserve">In closing, I reiterate that this Scholarship Application Letter embodies not just my personal ambition but a pledge to serve. South Africa’s promise of equality remains unrealized for many in Cape Town’s townships; as a future Social Worker committed to this city, I stand ready to contribute my skills, passion, and cultural intelligence toward building the equitable society we all deserve. Thank you for considering my application with the urgency it demands. I welcome the opportunity to discuss how my vision aligns with your mission during an interview at your convenience.</w:t>
      </w:r>
    </w:p>
    <w:p>
      <w:pPr>
        <w:pStyle w:val="BodyText"/>
      </w:pPr>
      <w:r>
        <w:t xml:space="preserve">Respectfully submitted,</w:t>
      </w:r>
    </w:p>
    <w:p>
      <w:pPr>
        <w:pStyle w:val="BodyText"/>
      </w:pPr>
      <w:r>
        <w:rPr>
          <w:bCs/>
          <w:b/>
        </w:rPr>
        <w:t xml:space="preserve">Nomvula Dlamini</w:t>
      </w:r>
    </w:p>
    <w:p>
      <w:pPr>
        <w:pStyle w:val="BodyText"/>
      </w:pPr>
      <w:r>
        <w:t xml:space="preserve">Langa Township, Cape Town, South Africa</w:t>
      </w:r>
      <w:r>
        <w:br/>
      </w:r>
      <w:r>
        <w:t xml:space="preserve">Email: ndlamini@uct.ac.za | Phone: +27 76 123 4567</w:t>
      </w:r>
    </w:p>
    <w:p>
      <w:pPr>
        <w:pStyle w:val="BodyText"/>
      </w:pPr>
      <w:r>
        <w:rPr>
          <w:iCs/>
          <w:i/>
        </w:rPr>
        <w:t xml:space="preserve">Word Count: 842 | Document Type: Scholarship Application Letter for Social Worker - South Africa Cape 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Cape Town, South Africa</dc:title>
  <dc:creator/>
  <dc:language>en</dc:language>
  <cp:keywords/>
  <dcterms:created xsi:type="dcterms:W3CDTF">2026-07-24T09:59:12Z</dcterms:created>
  <dcterms:modified xsi:type="dcterms:W3CDTF">2026-07-24T09:59:12Z</dcterms:modified>
</cp:coreProperties>
</file>

<file path=docProps/custom.xml><?xml version="1.0" encoding="utf-8"?>
<Properties xmlns="http://schemas.openxmlformats.org/officeDocument/2006/custom-properties" xmlns:vt="http://schemas.openxmlformats.org/officeDocument/2006/docPropsVTypes"/>
</file>