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Turkey</w:t>
      </w:r>
      <w:r>
        <w:t xml:space="preserve"> </w:t>
      </w:r>
      <w:r>
        <w:t xml:space="preserve">Ankara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Ankara University Social Work Program</w:t>
      </w:r>
      <w:r>
        <w:br/>
      </w:r>
      <w:r>
        <w:t xml:space="preserve">Department of Sociology and Social Work</w:t>
      </w:r>
      <w:r>
        <w:br/>
      </w:r>
      <w:r>
        <w:t xml:space="preserve">06100 Ankara, Turkey</w:t>
      </w:r>
    </w:p>
    <w:bookmarkStart w:id="20" w:name="X5c87e86c4647a456ddf05f8c4ba3b5dd55cfb7b"/>
    <w:p>
      <w:pPr>
        <w:pStyle w:val="Heading2"/>
      </w:pPr>
      <w:r>
        <w:t xml:space="preserve">Subject: Application for Master's Scholarship in Social Work with Focus on Community Development in Ankara</w:t>
      </w:r>
    </w:p>
    <w:p>
      <w:pPr>
        <w:pStyle w:val="FirstParagraph"/>
      </w:pPr>
      <w:r>
        <w:t xml:space="preserve">To the Esteemed Members of the Scholarship Committee,</w:t>
      </w:r>
    </w:p>
    <w:p>
      <w:pPr>
        <w:pStyle w:val="BodyText"/>
      </w:pPr>
      <w:r>
        <w:t xml:space="preserve">It is with profound enthusiasm and deep commitment to social justice that I submit this</w:t>
      </w:r>
      <w:r>
        <w:t xml:space="preserve"> </w:t>
      </w:r>
      <w:r>
        <w:rPr>
          <w:bCs/>
          <w:b/>
        </w:rPr>
        <w:t xml:space="preserve">Scholarship Application Letter</w:t>
      </w:r>
      <w:r>
        <w:t xml:space="preserve"> </w:t>
      </w:r>
      <w:r>
        <w:t xml:space="preserve">for the prestigious Master's Scholarship in Social Work at Ankara University. As a dedicated professional currently serving as a Social Worker in underserved communities of Pakistan, I am writing to express my unwavering dedication to advancing my expertise through specialized training in Turkey, specifically within the dynamic urban context of</w:t>
      </w:r>
      <w:r>
        <w:t xml:space="preserve"> </w:t>
      </w:r>
      <w:r>
        <w:rPr>
          <w:bCs/>
          <w:b/>
        </w:rPr>
        <w:t xml:space="preserve">Turkey Ankara</w:t>
      </w:r>
      <w:r>
        <w:t xml:space="preserve">. This scholarship represents not merely an academic opportunity but a pivotal step toward transforming my professional practice to address complex socio-economic challenges with culturally responsive solutions.</w:t>
      </w:r>
    </w:p>
    <w:p>
      <w:pPr>
        <w:pStyle w:val="BodyText"/>
      </w:pPr>
      <w:r>
        <w:t xml:space="preserve">My journey as a</w:t>
      </w:r>
      <w:r>
        <w:t xml:space="preserve"> </w:t>
      </w:r>
      <w:r>
        <w:rPr>
          <w:bCs/>
          <w:b/>
        </w:rPr>
        <w:t xml:space="preserve">Social Worker</w:t>
      </w:r>
      <w:r>
        <w:t xml:space="preserve"> </w:t>
      </w:r>
      <w:r>
        <w:t xml:space="preserve">began in 2018 when I graduated with honors from Lahore University of Management Sciences, specializing in community development. For the past five years, I have worked intensively with vulnerable populations across rural Sindh province—supporting refugee families displaced by climate disasters, advocating for women's rights in informal settlements, and developing trauma-informed counseling programs for children affected by poverty. These experiences crystallized my understanding that effective social work requires both universal principles and hyper-local adaptation. In every intervention—from organizing microfinance cooperatives for widows to establishing mobile health outreach units—I witnessed how structural inequities manifest uniquely across cultural landscapes, a reality that compels me to seek advanced education in a country with Turkey's rich socio-cultural tapestry.</w:t>
      </w:r>
    </w:p>
    <w:p>
      <w:pPr>
        <w:pStyle w:val="BodyText"/>
      </w:pPr>
      <w:r>
        <w:t xml:space="preserve">My decision to pursue this program in</w:t>
      </w:r>
      <w:r>
        <w:t xml:space="preserve"> </w:t>
      </w:r>
      <w:r>
        <w:rPr>
          <w:bCs/>
          <w:b/>
        </w:rPr>
        <w:t xml:space="preserve">Turkey Ankara</w:t>
      </w:r>
      <w:r>
        <w:t xml:space="preserve"> </w:t>
      </w:r>
      <w:r>
        <w:t xml:space="preserve">is deeply strategic. Ankara, as the political and administrative heart of Turkey, offers unparalleled access to diverse community ecosystems—from historic neighborhoods like Kızılay teeming with urban migrants to emerging districts near Ulus that reflect Turkey's rapid demographic shifts. The city's unique position as a crossroads of Anatolian tradition and modern urbanization provides an ideal laboratory for studying social work in transitional societies—a critical skill set I will bring back to my home country. Ankara University's Social Work Program, particularly its focus on "Social Policy in Multi-Ethnic Urban Contexts," directly aligns with my research interest in how migration dynamics intersect with poverty alleviation strategies. The opportunity to learn from faculty like Professor Ayşe Yılmaz, whose work on Syrian refugee integration has set global benchmarks, makes this institution uniquely positioned to catalyze my professional evolution.</w:t>
      </w:r>
    </w:p>
    <w:p>
      <w:pPr>
        <w:pStyle w:val="BodyText"/>
      </w:pPr>
      <w:r>
        <w:t xml:space="preserve">What distinguishes this scholarship opportunity is its emphasis on practical application within Turkey's vibrant civil society. I am particularly drawn to the program's mandatory fieldwork component in Ankara's community centers—where I aim to develop a culturally grounded intervention model for displaced populations. During my initial site visits last year, I collaborated with Istanbul-based NGO "Kurumsal Dayanışma" on a pilot project supporting Roma communities in Ankara. Witnessing their holistic approach—combining psychosocial support, vocational training, and advocacy for housing rights—reinforced my conviction that sustainable change requires systems-level understanding. With this scholarship, I will deepen this methodology through academic rigor while contributing to local initiatives like the Ankara Municipality's "Neighborhood Empowerment Project," thereby bridging theory and community action.</w:t>
      </w:r>
    </w:p>
    <w:p>
      <w:pPr>
        <w:pStyle w:val="BodyText"/>
      </w:pPr>
      <w:r>
        <w:t xml:space="preserve">My academic foundation has been complemented by extensive practical training: I completed a 6-month internship at UNHCR Pakistan, designing mental health protocols for earthquake survivors; earned certification in Trauma-Focused Cognitive Behavioral Therapy from the International Institute of Social Work; and co-authored "Gender-Responsive Approaches in Climate Migration" published in the South Asian Journal of Social Development. However, I recognize that to address systemic issues like intergenerational poverty and gender-based violence with depth, I require advanced training in evidence-based practice within a context sharing Turkey's complexities—where secular governance intersects with religious traditions, and urbanization strains traditional support networks. This scholarship will provide the critical framework to move beyond ad-hoc interventions toward scalable, policy-informed solutions.</w:t>
      </w:r>
    </w:p>
    <w:p>
      <w:pPr>
        <w:pStyle w:val="BodyText"/>
      </w:pPr>
      <w:r>
        <w:t xml:space="preserve">Specifically, I envision developing two key projects during my studies: First, a needs assessment framework for undocumented migrant workers in Ankara's construction sector—addressing labor exploitation through legal advocacy partnerships. Second, a community-led mental health initiative for elderly women in Çankaya district, integrating Islamic counseling principles with Western therapeutic models. These initiatives will directly respond to the United Nations Sustainable Development Goals 1 (No Poverty) and 5 (Gender Equality), while contributing to Ankara's strategic vision of becoming an inclusive smart city by 2030. I have already begun preliminary research through correspondence with Dr. Mehmet Yılmaz at Hacettepe University, who confirmed alignment between our approaches to community mobilization.</w:t>
      </w:r>
    </w:p>
    <w:p>
      <w:pPr>
        <w:pStyle w:val="BodyText"/>
      </w:pPr>
      <w:r>
        <w:t xml:space="preserve">My commitment extends beyond academic achievement; it embodies a lifelong vow to serve marginalized communities as a</w:t>
      </w:r>
      <w:r>
        <w:t xml:space="preserve"> </w:t>
      </w:r>
      <w:r>
        <w:rPr>
          <w:bCs/>
          <w:b/>
        </w:rPr>
        <w:t xml:space="preserve">Social Worker</w:t>
      </w:r>
      <w:r>
        <w:t xml:space="preserve">. In Pakistan, I established "Seher Foundation," providing after-school programs for 300 children in drought-affected villages—demonstrating my ability to lead initiatives that combine compassion with measurable impact. I am acutely aware of the responsibility that comes with receiving this scholarship: to honor Turkey's hospitality through rigorous scholarship and meaningful contribution. As someone who has experienced the transformative power of social work firsthand, I pledge to become a bridge between global best practices and Turkey's unique socio-political landscape—a bridge my academic journey in</w:t>
      </w:r>
      <w:r>
        <w:t xml:space="preserve"> </w:t>
      </w:r>
      <w:r>
        <w:rPr>
          <w:bCs/>
          <w:b/>
        </w:rPr>
        <w:t xml:space="preserve">Turkey Ankara</w:t>
      </w:r>
      <w:r>
        <w:t xml:space="preserve"> </w:t>
      </w:r>
      <w:r>
        <w:t xml:space="preserve">will enable me to construct.</w:t>
      </w:r>
    </w:p>
    <w:p>
      <w:pPr>
        <w:pStyle w:val="BodyText"/>
      </w:pPr>
      <w:r>
        <w:t xml:space="preserve">In closing, I reiterate that this scholarship is not merely a financial opportunity but an investment in cross-cultural social innovation. My vision aligns precisely with Ankara University's mission to "cultivate socially conscious professionals who shape equitable societies." With the resources this scholarship provides, I will return to Pakistan not only as a more skilled practitioner but as an advocate equipped to adapt Turkey's successful models of community-driven development within my own context. I am eager to contribute my field experience while learning from Ankara's rich social work heritage, ultimately strengthening global networks for vulnerable populations across both nations.</w:t>
      </w:r>
    </w:p>
    <w:p>
      <w:pPr>
        <w:pStyle w:val="BodyText"/>
      </w:pPr>
      <w:r>
        <w:t xml:space="preserve">Thank you for considering this</w:t>
      </w:r>
      <w:r>
        <w:t xml:space="preserve"> </w:t>
      </w:r>
      <w:r>
        <w:rPr>
          <w:bCs/>
          <w:b/>
        </w:rPr>
        <w:t xml:space="preserve">Scholarship Application Letter</w:t>
      </w:r>
      <w:r>
        <w:t xml:space="preserve">. I have attached all required documentation and welcome the opportunity to discuss how my background and goals align with your program. May my application reflect the same dedication I bring to every community I serve.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Social Worker in Turkey Ankara</dc:title>
  <dc:creator/>
  <dc:language>en</dc:language>
  <cp:keywords/>
  <dcterms:created xsi:type="dcterms:W3CDTF">2026-07-21T16:25:56Z</dcterms:created>
  <dcterms:modified xsi:type="dcterms:W3CDTF">2026-07-21T16:25:56Z</dcterms:modified>
</cp:coreProperties>
</file>

<file path=docProps/custom.xml><?xml version="1.0" encoding="utf-8"?>
<Properties xmlns="http://schemas.openxmlformats.org/officeDocument/2006/custom-properties" xmlns:vt="http://schemas.openxmlformats.org/officeDocument/2006/docPropsVTypes"/>
</file>