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Istanbul Social Welfare Foundation</w:t>
      </w:r>
      <w:r>
        <w:br/>
      </w:r>
      <w:r>
        <w:t xml:space="preserve">50th Anniversary Building, 3rd Floor</w:t>
      </w:r>
      <w:r>
        <w:br/>
      </w:r>
      <w:r>
        <w:t xml:space="preserve">İstiklal Caddesi No.184/2</w:t>
      </w:r>
      <w:r>
        <w:br/>
      </w:r>
      <w:r>
        <w:t xml:space="preserve">Beyoğlu, Istanbul, Turkey</w:t>
      </w:r>
    </w:p>
    <w:bookmarkStart w:id="20" w:name="X6670dbf9ce67c9576124b9d3296a763e58c5339"/>
    <w:p>
      <w:pPr>
        <w:pStyle w:val="Heading2"/>
      </w:pPr>
      <w:r>
        <w:t xml:space="preserve">Subject: Scholarship Application Letter for Advanced Social Work Training in Turkey Istanbul</w:t>
      </w:r>
    </w:p>
    <w:p>
      <w:pPr>
        <w:pStyle w:val="FirstParagraph"/>
      </w:pPr>
      <w:r>
        <w:t xml:space="preserve">To the Esteemed Members of the Scholarship Committee,</w:t>
      </w:r>
    </w:p>
    <w:p>
      <w:pPr>
        <w:pStyle w:val="BodyText"/>
      </w:pPr>
      <w:r>
        <w:t xml:space="preserve">It is with profound respect for Turkey's humanitarian legacy and a deep commitment to community transformation that I submit my formal Scholarship Application Letter. As an aspiring Social Worker dedicated to serving Istanbul's most vulnerable populations, I seek financial support through your esteemed scholarship program to complete my Master's in Social Work (MSW) at the University of Istanbul, with specialization in Migration and Urban Poverty Dynamics. This opportunity represents not merely an academic pursuit but a vital step toward contributing meaningfully to Turkey Istanbul's evolving social landscape.</w:t>
      </w:r>
    </w:p>
    <w:p>
      <w:pPr>
        <w:pStyle w:val="BodyText"/>
      </w:pPr>
      <w:r>
        <w:t xml:space="preserve">Growing up in the vibrant yet challenging neighborhoods of Kadıköy and Ümraniye, I witnessed firsthand how systemic inequalities fracture communities. My grandmother, a retired teacher in Eminönü, taught me that compassion without action is hollow—a lesson crystallized when our community mobilized to support Syrian refugee families arriving at the Marmaray station during the 2015 migration surge. That experience ignited my path toward becoming a Social Worker. I earned my Bachelor’s in Sociology from Bogazici University with honors, focusing on intercultural conflict resolution among Istanbul's diverse migrant populations. My thesis, "Navigating Identity: Second-Generation Syrian Youth in Istanbul's Public Schools," was published by the Turkish Journal of Social Work and directly influenced policy discussions at the Ministry of Family and Social Policies.</w:t>
      </w:r>
    </w:p>
    <w:p>
      <w:pPr>
        <w:pStyle w:val="BodyText"/>
      </w:pPr>
      <w:r>
        <w:t xml:space="preserve">My professional journey further cemented my purpose. As a fieldworker with Istanbul Social Support Center (ISSC) in Zeytinburnu, I coordinated trauma counseling for 150+ displaced women from Idlib province while developing vocational training modules for refugee youth. We established the first peer-support network for LGBTQ+ Syrian migrants in Istanbul—a project later adopted by the UNHCR as a regional model. Yet, I realized my impact was limited by gaps in advanced clinical training. To address Istanbul's pressing needs—where over 3 million refugees now reside (UNHCR, 2023)—I require specialized education in trauma-informed practice and community organizing that only an MSW program can provide.</w:t>
      </w:r>
    </w:p>
    <w:p>
      <w:pPr>
        <w:pStyle w:val="BodyText"/>
      </w:pPr>
      <w:r>
        <w:t xml:space="preserve">This Scholarship Application Letter is my commitment to Istanbul. I have chosen the University of Istanbul's MSW program because of its pioneering "Urban Social Justice" track, which includes fieldwork placements at sites like the SARIKAMIŞ Migrant Shelter in Kadıköy and partnerships with Kızılay’s disaster response teams. My proposed research—*Integrating Digital Literacy into Refugee Women's Empowerment Programs in Istanbul*—directly addresses gaps identified by the Istanbul Metropolitan Municipality’s 2023 Social Inclusion Report. With scholarship support, I will: (1) Train 100+ refugee women in digital job skills using ISSC’s mobile units; (2) Develop a culturally sensitive mental health toolkit for Turkish-Syrian families; and (3) Advocate for policy reforms with Istanbul's Provincial Directorate of Migration Management. These initiatives align precisely with Turkey Istanbul’s national goals under the "New Social Contract" framework.</w:t>
      </w:r>
    </w:p>
    <w:p>
      <w:pPr>
        <w:pStyle w:val="BodyText"/>
      </w:pPr>
      <w:r>
        <w:t xml:space="preserve">Financially, my family’s modest income from our small textile workshop in Avcılar cannot sustain this critical education. My father, a former factory worker now managing our home-based business, has sacrificed significantly to fund my undergraduate studies. While I worked 20 hours weekly as a community health aide at Istanbul Red Crescent Society clinics (earning $200/month), this was insufficient for MSW tuition fees ($5,800 annually) and Istanbul’s living costs. Without this scholarship, I would be forced to abandon my studies—losing the chance to serve communities that welcomed me as a child when we too were refugees from rural Anatolia.</w:t>
      </w:r>
    </w:p>
    <w:p>
      <w:pPr>
        <w:pStyle w:val="BodyText"/>
      </w:pPr>
      <w:r>
        <w:t xml:space="preserve">What distinguishes my approach as a Social Worker is my unwavering focus on *community co-creation*. In Istanbul’s informal settlements like Çarşı, I learned that solutions must emerge from the people they serve. When designing our youth mentorship program, we hosted 12 community assemblies in neighborhood mosques and coffee shops—resulting in 92% participation from participants themselves. This principle defines my scholarship vision: using research not as an academic exercise but as a tool for tangible change. As a Social Worker trained in Istanbul’s unique socio-cultural context, I will ensure programs respect Islamic values while meeting international standards—critical for sustainable impact across Turkey Istanbul’s diverse communities.</w:t>
      </w:r>
    </w:p>
    <w:p>
      <w:pPr>
        <w:pStyle w:val="BodyText"/>
      </w:pPr>
      <w:r>
        <w:t xml:space="preserve">I am not merely applying for this scholarship; I am pledging to become a bridge between global best practices and Istanbul’s grassroots realities. My academic record (3.8/4.0 GPA), professional references from Dr. Elif Karakaya (Head of MSW Program, University of Istanbul) and Mr. Mehmet Demir (Director, ISSC), and my lived experience position me to maximize this opportunity for Turkey’s most marginalized citizens.</w:t>
      </w:r>
    </w:p>
    <w:p>
      <w:pPr>
        <w:pStyle w:val="BodyText"/>
      </w:pPr>
      <w:r>
        <w:t xml:space="preserve">As I stand on the precipice of becoming a certified Social Worker in Turkey Istanbul—a city where history, migration, and resilience intertwine—I carry the weight of your trust. Your support will transform not just my career but generations of vulnerable families across our shared home. Thank you for considering this Scholarship Application Letter as a testament to my dedication to social justice in Turkey Istanbul.</w:t>
      </w:r>
    </w:p>
    <w:p>
      <w:pPr>
        <w:pStyle w:val="BodyText"/>
      </w:pPr>
      <w:r>
        <w:t xml:space="preserve">With profound respect and hope,</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Istanbul</dc:title>
  <dc:creator/>
  <dc:language>en</dc:language>
  <cp:keywords/>
  <dcterms:created xsi:type="dcterms:W3CDTF">2026-07-21T05:05:46Z</dcterms:created>
  <dcterms:modified xsi:type="dcterms:W3CDTF">2026-07-21T05:05:46Z</dcterms:modified>
</cp:coreProperties>
</file>

<file path=docProps/custom.xml><?xml version="1.0" encoding="utf-8"?>
<Properties xmlns="http://schemas.openxmlformats.org/officeDocument/2006/custom-properties" xmlns:vt="http://schemas.openxmlformats.org/officeDocument/2006/docPropsVTypes"/>
</file>