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The Scholarship Committee</w:t>
      </w:r>
      <w:r>
        <w:br/>
      </w:r>
      <w:r>
        <w:t xml:space="preserve">[Scholarship Provider Name]</w:t>
      </w:r>
      <w:r>
        <w:br/>
      </w:r>
      <w:r>
        <w:t xml:space="preserve">Kampala, Uganda</w:t>
      </w:r>
    </w:p>
    <w:bookmarkStart w:id="20" w:name="X403fb494729d53b48454d3c097999ff8ffc2356"/>
    <w:p>
      <w:pPr>
        <w:pStyle w:val="Heading2"/>
      </w:pPr>
      <w:r>
        <w:t xml:space="preserve">Application for Master's Scholarship in Social Work</w:t>
      </w:r>
    </w:p>
    <w:p>
      <w:pPr>
        <w:pStyle w:val="FirstParagraph"/>
      </w:pPr>
      <w:r>
        <w:t xml:space="preserve">To the Esteemed Members of the Scholarship Committee,</w:t>
      </w:r>
    </w:p>
    <w:p>
      <w:pPr>
        <w:pStyle w:val="BodyText"/>
      </w:pPr>
      <w:r>
        <w:t xml:space="preserve">It is with profound humility and unwavering determination that I submit my application for the prestigious scholarship opportunity to pursue a Master's degree in Social Work at Makerere University, Kampala. As an aspiring Social Worker deeply committed to transforming vulnerable communities in Uganda Kampala, this Scholarship Application Letter represents not merely an academic pursuit but a vital step toward fulfilling my lifelong mission to alleviate suffering and empower marginalized populations across our vibrant yet challenging urban landscape.</w:t>
      </w:r>
    </w:p>
    <w:p>
      <w:pPr>
        <w:pStyle w:val="BodyText"/>
      </w:pPr>
      <w:r>
        <w:t xml:space="preserve">My journey as a dedicated Social Worker began during my undergraduate studies at Kyambogo University, where I graduated with honors in Community Development. Through fieldwork in Kampala's densely populated slums of Kawempe and Makindye, I witnessed firsthand the devastating intersection of poverty, inadequate healthcare access, and systemic neglect that perpetuates cycles of disadvantage. In 2021 alone, I coordinated a community-based nutrition program serving over 500 children in Njeru Parish – a project that exposed me to the urgent need for culturally competent social workers who understand Kampala's unique socio-ecological dynamics. These experiences crystallized my conviction that sustainable community development requires specialized knowledge grounded in Ugandan realities, not theoretical frameworks imported from abroad.</w:t>
      </w:r>
    </w:p>
    <w:p>
      <w:pPr>
        <w:pStyle w:val="BodyText"/>
      </w:pPr>
      <w:r>
        <w:t xml:space="preserve">Currently, I serve as a frontline Social Worker with the Kampala-based NGO "Hope for Children," where I manage case management for over 200 children at risk of exploitation. My daily work involves navigating complex challenges including child labor in Kampala's informal markets, gender-based violence in refugee settlements like Bidi Bidi (though primarily serving Ugandans), and mental health crises stemming from economic instability exacerbated by the pandemic. Last month, I successfully advocated for 17 street children to access legal aid through the Kampala Capital City Authority – a victory that underscored how policy gaps perpetuate suffering when practitioners lack advanced training. Yet, I recognize that without specialized expertise in trauma-informed care and community mobilization frameworks relevant to East Africa, my impact remains constrained.</w:t>
      </w:r>
    </w:p>
    <w:p>
      <w:pPr>
        <w:pStyle w:val="BodyText"/>
      </w:pPr>
      <w:r>
        <w:t xml:space="preserve">This scholarship represents the critical catalyst I need to transcend these limitations. The proposed Master's program at Makerere University uniquely positions me to develop context-specific interventions for Kampala's most vulnerable populations – particularly adolescent girls facing early marriage in rural-urban migration corridors and elderly caregivers struggling with HIV/AIDS in aging communities. My research proposal, "Integrating Traditional Conflict Resolution Mechanisms with Evidence-Based Social Work Practice in Urban Ugandan Contexts," directly addresses a gap I've observed: 73% of Kampala community leaders report distrust toward formal social services due to cultural mismatches (based on my 2023 field survey). By studying alongside renowned faculty like Dr. Sarah Nalwadda, whose work on Ugandan women's resilience has transformed national policy, I will develop methodologies that honor indigenous wisdom while advancing professional standards.</w:t>
      </w:r>
    </w:p>
    <w:p>
      <w:pPr>
        <w:pStyle w:val="BodyText"/>
      </w:pPr>
      <w:r>
        <w:t xml:space="preserve">My commitment to Uganda Kampala's social development extends beyond academia. I have already established a community mentorship initiative called "Kampala Youth Champions," which trains 30+ secondary school students in life skills and advocacy – a program funded entirely through my modest salary as a Social Worker. This grassroots effort, though impactful, lacks the structural sustainability needed to scale across Kampala's 14 districts. The scholarship would enable me to return with advanced competencies to transform this initiative into a replicable model for the Ministry of Gender, Labour and Social Development. Specifically, I aim to develop culturally resonant tools for: (1) preventing child labor in Kampala's thriving but exploitative motorcycle taxi industry; (2) supporting women micro-entrepreneurs through trauma-sensitive business training; and (3) creating youth-led mental health first-response teams in high-risk neighborhoods like Katwe.</w:t>
      </w:r>
    </w:p>
    <w:p>
      <w:pPr>
        <w:pStyle w:val="BodyText"/>
      </w:pPr>
      <w:r>
        <w:t xml:space="preserve">Financial constraints present my most significant barrier to pursuing advanced studies. As a Social Worker earning UGX 5,200,000 monthly (approximately $1,450 USD), I have exhausted savings from five years of frugal living to fund the initial tuition. The scholarship's full coverage would not only relieve this burden but also free me to dedicate 12 hours daily to research rather than seeking additional income. This investment aligns perfectly with your organization's mission – I have closely followed your work supporting social innovation in Kampala, particularly the "Kampala Social Innovation Fund" that empowered community-led solutions for displaced populations after the 2023 floods.</w:t>
      </w:r>
    </w:p>
    <w:p>
      <w:pPr>
        <w:pStyle w:val="BodyText"/>
      </w:pPr>
      <w:r>
        <w:t xml:space="preserve">My academic record reflects unwavering dedication: I maintained a 4.7 GPA (on a 5.0 scale) during my bachelor's degree, authored two peer-reviewed articles on urban social work in the *Uganda Journal of Social Development*, and completed advanced coursework in trauma counseling through the Uganda Association of Social Workers. More importantly, my professional practice demonstrates consistent community-centered leadership: I co-designed Kampala's first mobile app for reporting child abuse (now used by 15 district offices) and facilitated dialogue between 30+ traditional leaders to reduce gender-based violence incidents by 42% in Mukono District last year.</w:t>
      </w:r>
    </w:p>
    <w:p>
      <w:pPr>
        <w:pStyle w:val="BodyText"/>
      </w:pPr>
      <w:r>
        <w:t xml:space="preserve">What distinguishes my application is the tangible connection between my scholarly goals and Kampala's most urgent needs. While many international scholarships focus on generic social work models, this opportunity allows me to develop solutions uniquely calibrated for Kampala's urban challenges – where 80% of residents live in informal settlements with limited access to basic services. My long-term vision is to establish the "Kampala Social Work Innovation Hub," a collaborative space where practitioners, community leaders, and policymakers co-create contextually relevant interventions. This scholarship would provide the academic foundation to launch this initiative within five years.</w:t>
      </w:r>
    </w:p>
    <w:p>
      <w:pPr>
        <w:pStyle w:val="BodyText"/>
      </w:pPr>
      <w:r>
        <w:t xml:space="preserve">I understand that as an applicant for this prestigious Scholarship Application Letter opportunity, I must demonstrate not just academic merit but transformative potential. In Kampala, where social workers often operate with minimal resources yet achieve extraordinary outcomes, I have learned that true leadership means listening deeply before acting. My journey – from a child in Kampala's Nakivubo slums to a trained Social Worker serving those same communities – embodies this principle. I am not merely seeking an education; I am investing in the future of Uganda Kampala through professional excellence.</w:t>
      </w:r>
    </w:p>
    <w:p>
      <w:pPr>
        <w:pStyle w:val="BodyText"/>
      </w:pPr>
      <w:r>
        <w:t xml:space="preserve">Thank you for considering my application with the seriousness it deserves. I welcome the opportunity to discuss how my background, vision, and commitment to community-centered social work align with your mission during an interview at your convenience. My contact information is provided above for prompt follow-up.</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Kampala, Uganda</dc:title>
  <dc:creator/>
  <cp:keywords/>
  <dcterms:created xsi:type="dcterms:W3CDTF">2026-07-23T12:06:29Z</dcterms:created>
  <dcterms:modified xsi:type="dcterms:W3CDTF">2026-07-23T12:06:29Z</dcterms:modified>
</cp:coreProperties>
</file>

<file path=docProps/custom.xml><?xml version="1.0" encoding="utf-8"?>
<Properties xmlns="http://schemas.openxmlformats.org/officeDocument/2006/custom-properties" xmlns:vt="http://schemas.openxmlformats.org/officeDocument/2006/docPropsVTypes"/>
</file>