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to-the-scholarship-committee"/>
    <w:p>
      <w:pPr>
        <w:pStyle w:val="Heading2"/>
      </w:pPr>
      <w:r>
        <w:t xml:space="preserve">To the Scholarship Committee</w:t>
      </w:r>
    </w:p>
    <w:p>
      <w:pPr>
        <w:pStyle w:val="FirstParagraph"/>
      </w:pPr>
      <w:r>
        <w:t xml:space="preserve">Belgian Innovation Foundation for Technology Education</w:t>
      </w:r>
    </w:p>
    <w:p>
      <w:pPr>
        <w:pStyle w:val="BodyText"/>
      </w:pPr>
      <w:r>
        <w:t xml:space="preserve">Rue de la Loi / Wetstraat 203</w:t>
      </w:r>
    </w:p>
    <w:p>
      <w:pPr>
        <w:pStyle w:val="BodyText"/>
      </w:pPr>
      <w:r>
        <w:t xml:space="preserve">Brussels, Belgium B-1048</w:t>
      </w:r>
    </w:p>
    <w:bookmarkEnd w:id="20"/>
    <w:bookmarkStart w:id="21" w:name="X124a6fffe070e06178ff065568f82443204f85f"/>
    <w:p>
      <w:pPr>
        <w:pStyle w:val="Heading2"/>
      </w:pPr>
      <w:r>
        <w:t xml:space="preserve">SUBJECT: SCHOLARSHIP APPLICATION FOR ADVANCED SOFTWARE ENGINEERING STUDIES IN BELGIUM BRUSSELS</w:t>
      </w:r>
    </w:p>
    <w:p>
      <w:pPr>
        <w:pStyle w:val="FirstParagraph"/>
      </w:pPr>
      <w:r>
        <w:t xml:space="preserve">Dear Esteemed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for the prestigious International Technology Scholarship, specifically targeting advanced studies in Software Engineering at the renowned KU Leuven campus in Brussels. My journey toward becoming a transformative</w:t>
      </w:r>
      <w:r>
        <w:t xml:space="preserve"> </w:t>
      </w:r>
      <w:r>
        <w:rPr>
          <w:bCs/>
          <w:b/>
        </w:rPr>
        <w:t xml:space="preserve">Software Engineer</w:t>
      </w:r>
      <w:r>
        <w:t xml:space="preserve"> </w:t>
      </w:r>
      <w:r>
        <w:t xml:space="preserve">has been meticulously shaped by academic rigor, hands-on innovation, and an unshakeable commitment to contributing to Europe's digital ecosystem—a mission that finds its perfect alignment with the vibrant technological landscape of</w:t>
      </w:r>
      <w:r>
        <w:t xml:space="preserve"> </w:t>
      </w:r>
      <w:r>
        <w:rPr>
          <w:bCs/>
          <w:b/>
        </w:rPr>
        <w:t xml:space="preserve">Belgium Brussels</w:t>
      </w:r>
      <w:r>
        <w:t xml:space="preserve">.</w:t>
      </w:r>
    </w:p>
    <w:p>
      <w:pPr>
        <w:pStyle w:val="BodyText"/>
      </w:pPr>
      <w:r>
        <w:t xml:space="preserve">Having graduated with honors from the National University of Singapore with a Bachelor’s in Computer Science, I have dedicated myself to mastering full-stack development and AI integration. My capstone project—a cloud-based healthcare analytics platform deployed across three Southeast Asian clinics—reduced patient data processing time by 68% while ensuring GDPR compliance. This experience crystallized my understanding that true software excellence transcends technical skill; it demands contextual awareness of regulatory environments, ethical frameworks, and collaborative ecosystems. It was during this project that I recognized</w:t>
      </w:r>
      <w:r>
        <w:t xml:space="preserve"> </w:t>
      </w:r>
      <w:r>
        <w:rPr>
          <w:bCs/>
          <w:b/>
        </w:rPr>
        <w:t xml:space="preserve">Belgium Brussels</w:t>
      </w:r>
      <w:r>
        <w:t xml:space="preserve"> </w:t>
      </w:r>
      <w:r>
        <w:t xml:space="preserve">as the indispensable crucible for such holistic development: as the political and technological heart of the European Union, Brussels offers unparalleled access to EU policy-making bodies (like the European Commission’s Directorate-General for Communications Networks), leading tech incubators (such as Station F Brussels), and globally connected academic institutions.</w:t>
      </w:r>
    </w:p>
    <w:p>
      <w:pPr>
        <w:pStyle w:val="BodyText"/>
      </w:pPr>
      <w:r>
        <w:t xml:space="preserve">My decision to pursue advanced studies in</w:t>
      </w:r>
      <w:r>
        <w:t xml:space="preserve"> </w:t>
      </w:r>
      <w:r>
        <w:rPr>
          <w:bCs/>
          <w:b/>
        </w:rPr>
        <w:t xml:space="preserve">Belgium Brussels</w:t>
      </w:r>
      <w:r>
        <w:t xml:space="preserve"> </w:t>
      </w:r>
      <w:r>
        <w:t xml:space="preserve">is not merely geographic—it is strategic. The Master’s program at KU Leuven’s Faculty of Engineering Sciences, with its specialized track in "Ethical AI and Scalable Systems," directly addresses my professional trajectory. This curriculum uniquely combines theoretical depth (including courses on EU Data Governance Act compliance) with industry immersion through partnerships like the Brussels Tech Hub and Microsoft Azure Innovation Center. Crucially, studying in</w:t>
      </w:r>
      <w:r>
        <w:t xml:space="preserve"> </w:t>
      </w:r>
      <w:r>
        <w:rPr>
          <w:bCs/>
          <w:b/>
        </w:rPr>
        <w:t xml:space="preserve">Belgium Brussels</w:t>
      </w:r>
      <w:r>
        <w:t xml:space="preserve"> </w:t>
      </w:r>
      <w:r>
        <w:t xml:space="preserve">places me at the nexus of software development and policy, where I can learn from engineers who shape digital legislation—a perspective vital for my goal to lead open-source initiatives that align with European values.</w:t>
      </w:r>
    </w:p>
    <w:p>
      <w:pPr>
        <w:pStyle w:val="BodyText"/>
      </w:pPr>
      <w:r>
        <w:t xml:space="preserve">What sets this opportunity apart is its alignment with my three-pronged vision as a future</w:t>
      </w:r>
      <w:r>
        <w:t xml:space="preserve"> </w:t>
      </w:r>
      <w:r>
        <w:rPr>
          <w:bCs/>
          <w:b/>
        </w:rPr>
        <w:t xml:space="preserve">Software Engineer</w:t>
      </w:r>
      <w:r>
        <w:t xml:space="preserve">: First, I aim to develop decentralized energy management systems for EU smart cities; second, to pioneer AI tools that democratize accessibility for people with disabilities; third, to mentor underrepresented groups in tech through Brussels-based NGOs. The scholarship would provide critical support—covering 70% of tuition and living expenses—enabling me to fully immerse myself in this ecosystem without financial distraction. In</w:t>
      </w:r>
      <w:r>
        <w:t xml:space="preserve"> </w:t>
      </w:r>
      <w:r>
        <w:rPr>
          <w:bCs/>
          <w:b/>
        </w:rPr>
        <w:t xml:space="preserve">Belgium Brussels</w:t>
      </w:r>
      <w:r>
        <w:t xml:space="preserve">, I will collaborate with peers from 50+ nationalities at the European School of Management and Technology (ESMT) and engage with companies like Logica, a major EU digital transformation firm headquartered in the city. This exposure is irreplaceable for building the cross-cultural engineering networks essential to my mission.</w:t>
      </w:r>
    </w:p>
    <w:p>
      <w:pPr>
        <w:pStyle w:val="BodyText"/>
      </w:pPr>
      <w:r>
        <w:t xml:space="preserve">My academic record speaks to my technical capabilities: I maintained a 3.9/4.0 GPA, published two papers on blockchain security at IEEE conferences, and contributed code to Apache OpenNLP (now used by the EU’s Digital Service Infrastructure). Beyond academics, I founded "Code for ASEAN," a volunteer group that taught 200+ students coding through free workshops in rural Thailand—a project recognized by the United Nations Development Programme. These experiences cultivated my leadership in resource-constrained environments and deepened my empathy for equitable tech design—qualities I will bring to the</w:t>
      </w:r>
      <w:r>
        <w:t xml:space="preserve"> </w:t>
      </w:r>
      <w:r>
        <w:rPr>
          <w:bCs/>
          <w:b/>
        </w:rPr>
        <w:t xml:space="preserve">Belgium Brussels</w:t>
      </w:r>
      <w:r>
        <w:t xml:space="preserve"> </w:t>
      </w:r>
      <w:r>
        <w:t xml:space="preserve">community. As a software engineer, I believe technology must serve humanity; Brussels, with its commitment to "Digital Europe 2030," embodies this principle daily.</w:t>
      </w:r>
    </w:p>
    <w:p>
      <w:pPr>
        <w:pStyle w:val="BodyText"/>
      </w:pPr>
      <w:r>
        <w:t xml:space="preserve">I am particularly drawn to the scholarship’s focus on fostering EU-wide innovation. The funding mechanism—designed for students committed to European digital sovereignty—resonates with my values. In</w:t>
      </w:r>
      <w:r>
        <w:t xml:space="preserve"> </w:t>
      </w:r>
      <w:r>
        <w:rPr>
          <w:bCs/>
          <w:b/>
        </w:rPr>
        <w:t xml:space="preserve">Belgium Brussels</w:t>
      </w:r>
      <w:r>
        <w:t xml:space="preserve">, I will not only learn from professors like Dr. Els Van den Brande (a leading expert in AI ethics) but also engage directly with the European Data Protection Board’s working groups during internships. This is where theoretical knowledge becomes tangible impact: I recently assisted a Brussels-based startup in implementing GDPR-compliant data pipelines, witnessing firsthand how local regulations shape global software architecture. This experience solidified my resolve to become an engineer who navigates legal frameworks as instinctively as code.</w:t>
      </w:r>
    </w:p>
    <w:p>
      <w:pPr>
        <w:pStyle w:val="BodyText"/>
      </w:pPr>
      <w:r>
        <w:t xml:space="preserve">My proposed research for the scholarship—</w:t>
      </w:r>
      <w:r>
        <w:rPr>
          <w:iCs/>
          <w:i/>
        </w:rPr>
        <w:t xml:space="preserve">"Building EU-Compliant AI for Climate-Resilient Urban Infrastructure"</w:t>
      </w:r>
      <w:r>
        <w:t xml:space="preserve">—directly serves Belgium’s national priorities (e.g., Brussels’ 2030 Carbon Neutrality Plan) and the EU’s Green Deal. This project will leverage KU Leuven’s partnerships with the City of Brussels and the European Environment Agency to develop simulation tools for optimizing renewable energy grids. As a</w:t>
      </w:r>
      <w:r>
        <w:t xml:space="preserve"> </w:t>
      </w:r>
      <w:r>
        <w:rPr>
          <w:bCs/>
          <w:b/>
        </w:rPr>
        <w:t xml:space="preserve">Software Engineer</w:t>
      </w:r>
      <w:r>
        <w:t xml:space="preserve">, I see this as an opportunity to translate policy into scalable technology—a synergy uniquely possible in</w:t>
      </w:r>
      <w:r>
        <w:t xml:space="preserve"> </w:t>
      </w:r>
      <w:r>
        <w:rPr>
          <w:bCs/>
          <w:b/>
        </w:rPr>
        <w:t xml:space="preserve">Belgium Brussels</w:t>
      </w:r>
      <w:r>
        <w:t xml:space="preserve">. My goal is to establish a startup post-graduation that provides these solutions across the EU, creating jobs while advancing sustainable development.</w:t>
      </w:r>
    </w:p>
    <w:p>
      <w:pPr>
        <w:pStyle w:val="BodyText"/>
      </w:pPr>
      <w:r>
        <w:t xml:space="preserve">I understand that this scholarship represents more than financial aid; it is an investment in cultivating the next generation of engineering leaders who will shape Europe’s digital future. I have prepared meticulously for this step: I secured a letter of acceptance from KU Leuven, identified faculty mentors aligned with my research, and mapped out how every euro of the scholarship will be utilized (tuition: 55%, living costs in Brussels: 30%, professional development: 15%). My application is not merely a request for support—it is a commitment to contribute meaningfully to the</w:t>
      </w:r>
      <w:r>
        <w:t xml:space="preserve"> </w:t>
      </w:r>
      <w:r>
        <w:rPr>
          <w:bCs/>
          <w:b/>
        </w:rPr>
        <w:t xml:space="preserve">Belgium Brussels</w:t>
      </w:r>
      <w:r>
        <w:t xml:space="preserve"> </w:t>
      </w:r>
      <w:r>
        <w:t xml:space="preserve">innovation ecosystem. I am prepared to engage with local tech communities, volunteer at events like the Brussels Tech Week, and collaborate with institutions such as the European Computer Vision Association.</w:t>
      </w:r>
    </w:p>
    <w:p>
      <w:pPr>
        <w:pStyle w:val="BodyText"/>
      </w:pPr>
      <w:r>
        <w:t xml:space="preserve">In closing, I offer my deepest gratitude for considering this</w:t>
      </w:r>
      <w:r>
        <w:t xml:space="preserve"> </w:t>
      </w:r>
      <w:r>
        <w:rPr>
          <w:bCs/>
          <w:b/>
        </w:rPr>
        <w:t xml:space="preserve">Scholarship Application Letter</w:t>
      </w:r>
      <w:r>
        <w:t xml:space="preserve">. My journey—from building apps in Singapore to envisioning systems for Brussels’ urban future—has been guided by a single principle: technology must be both powerful and principled. Belgium’s capital is where these ideals converge. With your support, I will transform this vision into reality, ensuring that every line of code I write advances European digital leadership with integrity and purpose.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Curriculum Vitae, Academic Transcripts, Letter of Acceptance from KU Leuven, Research Proposal Abstract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in Belgium Brussels</dc:title>
  <dc:creator/>
  <dc:language>en</dc:language>
  <cp:keywords/>
  <dcterms:created xsi:type="dcterms:W3CDTF">2026-04-30T11:12:59Z</dcterms:created>
  <dcterms:modified xsi:type="dcterms:W3CDTF">2026-04-30T11:12:59Z</dcterms:modified>
</cp:coreProperties>
</file>

<file path=docProps/custom.xml><?xml version="1.0" encoding="utf-8"?>
<Properties xmlns="http://schemas.openxmlformats.org/officeDocument/2006/custom-properties" xmlns:vt="http://schemas.openxmlformats.org/officeDocument/2006/docPropsVTypes"/>
</file>